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2DD" w:rsidRPr="006F2394" w:rsidRDefault="002C70B5" w:rsidP="002A38CD">
      <w:pPr>
        <w:pStyle w:val="JournalTitle"/>
      </w:pPr>
      <w:r w:rsidRPr="007E5ABC">
        <w:t>Title</w:t>
      </w:r>
      <w:r w:rsidR="008562DD" w:rsidRPr="006F2394">
        <w:t xml:space="preserve"> ……………………………</w:t>
      </w:r>
      <w:r w:rsidR="00E70ACD">
        <w:t>…….</w:t>
      </w:r>
    </w:p>
    <w:p w:rsidR="00ED4DDE" w:rsidRPr="008562DD" w:rsidRDefault="00ED4DDE" w:rsidP="006F2394">
      <w:pPr>
        <w:pStyle w:val="Author"/>
        <w:sectPr w:rsidR="00ED4DDE" w:rsidRPr="008562DD" w:rsidSect="007E5AB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18" w:right="739" w:bottom="1077" w:left="822" w:header="1066" w:footer="635" w:gutter="0"/>
          <w:pgNumType w:start="1"/>
          <w:cols w:space="720"/>
          <w:titlePg/>
          <w:docGrid w:linePitch="360"/>
        </w:sectPr>
      </w:pPr>
    </w:p>
    <w:p w:rsidR="0051137B" w:rsidRPr="006F2394" w:rsidRDefault="00882AC3" w:rsidP="007E5ABC">
      <w:pPr>
        <w:pStyle w:val="Author"/>
      </w:pPr>
      <w:proofErr w:type="spellStart"/>
      <w:r w:rsidRPr="006F2394">
        <w:t>Firstname</w:t>
      </w:r>
      <w:proofErr w:type="spellEnd"/>
      <w:r w:rsidRPr="006F2394">
        <w:t xml:space="preserve"> </w:t>
      </w:r>
      <w:proofErr w:type="spellStart"/>
      <w:r w:rsidRPr="006F2394">
        <w:t>Lastname</w:t>
      </w:r>
      <w:proofErr w:type="spellEnd"/>
      <w:r w:rsidR="0019029D" w:rsidRPr="006F2394">
        <w:t>*</w:t>
      </w:r>
      <w:r w:rsidRPr="006F2394">
        <w:t xml:space="preserve">, </w:t>
      </w:r>
      <w:proofErr w:type="spellStart"/>
      <w:r w:rsidRPr="006F2394">
        <w:t>Firstname</w:t>
      </w:r>
      <w:proofErr w:type="spellEnd"/>
      <w:r w:rsidRPr="006F2394">
        <w:t xml:space="preserve"> </w:t>
      </w:r>
      <w:proofErr w:type="spellStart"/>
      <w:r w:rsidRPr="006F2394">
        <w:t>Lastname</w:t>
      </w:r>
      <w:proofErr w:type="spellEnd"/>
      <w:r w:rsidR="0019029D" w:rsidRPr="006F2394">
        <w:t>*</w:t>
      </w:r>
      <w:r w:rsidR="0051137B" w:rsidRPr="006F2394">
        <w:t xml:space="preserve">*, </w:t>
      </w:r>
      <w:proofErr w:type="spellStart"/>
      <w:r w:rsidR="0051137B" w:rsidRPr="006F2394">
        <w:t>Firstname</w:t>
      </w:r>
      <w:proofErr w:type="spellEnd"/>
      <w:r w:rsidR="0051137B" w:rsidRPr="006F2394">
        <w:t xml:space="preserve"> </w:t>
      </w:r>
      <w:proofErr w:type="spellStart"/>
      <w:r w:rsidR="0051137B" w:rsidRPr="006F2394">
        <w:t>Lastname</w:t>
      </w:r>
      <w:proofErr w:type="spellEnd"/>
      <w:r w:rsidR="0051137B" w:rsidRPr="006F2394">
        <w:t>***</w:t>
      </w:r>
    </w:p>
    <w:p w:rsidR="0051137B" w:rsidRDefault="0051137B" w:rsidP="00811142">
      <w:pPr>
        <w:pStyle w:val="keywords"/>
      </w:pPr>
      <w:r>
        <w:rPr>
          <w:i/>
        </w:rPr>
        <w:br w:type="column"/>
      </w:r>
      <w:r w:rsidR="0019029D" w:rsidRPr="000B5607">
        <w:rPr>
          <w:i/>
        </w:rPr>
        <w:t>Key</w:t>
      </w:r>
      <w:r w:rsidR="000B5607">
        <w:rPr>
          <w:i/>
        </w:rPr>
        <w:t xml:space="preserve"> </w:t>
      </w:r>
      <w:r w:rsidR="0019029D" w:rsidRPr="000B5607">
        <w:rPr>
          <w:i/>
        </w:rPr>
        <w:t>words</w:t>
      </w:r>
      <w:r w:rsidR="0019029D" w:rsidRPr="000B5607">
        <w:t>: keyword1</w:t>
      </w:r>
      <w:r w:rsidR="000B5607">
        <w:t>,</w:t>
      </w:r>
      <w:r w:rsidR="0019029D" w:rsidRPr="000B5607">
        <w:t xml:space="preserve"> keyword2</w:t>
      </w:r>
      <w:r w:rsidR="000B5607">
        <w:t>,</w:t>
      </w:r>
      <w:r w:rsidR="0019029D" w:rsidRPr="000B5607">
        <w:t xml:space="preserve"> keyword3 (List three to six pertinent keywords specific to the article; yet reasonably common within the subject discipline)</w:t>
      </w:r>
    </w:p>
    <w:p w:rsidR="00811142" w:rsidRPr="004152D3" w:rsidRDefault="00811142" w:rsidP="00811142">
      <w:pPr>
        <w:pStyle w:val="keywords"/>
        <w:jc w:val="both"/>
      </w:pPr>
    </w:p>
    <w:p w:rsidR="0051137B" w:rsidRDefault="0051137B" w:rsidP="007E5ABC">
      <w:pPr>
        <w:pStyle w:val="Author"/>
        <w:shd w:val="clear" w:color="auto" w:fill="E7E6E6" w:themeFill="background2"/>
        <w:rPr>
          <w:vertAlign w:val="superscript"/>
        </w:rPr>
        <w:sectPr w:rsidR="0051137B" w:rsidSect="007E5ABC">
          <w:type w:val="continuous"/>
          <w:pgSz w:w="11909" w:h="16834" w:code="9"/>
          <w:pgMar w:top="1418" w:right="771" w:bottom="1077" w:left="1531" w:header="1066" w:footer="635" w:gutter="0"/>
          <w:pgNumType w:start="1"/>
          <w:cols w:num="2" w:space="445"/>
          <w:titlePg/>
          <w:docGrid w:linePitch="360"/>
        </w:sectPr>
      </w:pPr>
    </w:p>
    <w:p w:rsidR="007E5ABC" w:rsidRDefault="00AF772E" w:rsidP="004152D3">
      <w:pPr>
        <w:pStyle w:val="Abstract"/>
        <w:rPr>
          <w:i w:val="0"/>
          <w:sz w:val="30"/>
          <w:szCs w:val="30"/>
        </w:rPr>
        <w:sectPr w:rsidR="007E5ABC" w:rsidSect="004152D3">
          <w:type w:val="continuous"/>
          <w:pgSz w:w="11909" w:h="16834" w:code="9"/>
          <w:pgMar w:top="1418" w:right="851" w:bottom="1077" w:left="851" w:header="1066" w:footer="635" w:gutter="0"/>
          <w:pgBorders>
            <w:top w:val="single" w:sz="2" w:space="0" w:color="auto"/>
            <w:left w:val="single" w:sz="2" w:space="0" w:color="auto"/>
            <w:bottom w:val="single" w:sz="2" w:space="0" w:color="auto"/>
            <w:right w:val="single" w:sz="2" w:space="0" w:color="auto"/>
          </w:pgBorders>
          <w:pgNumType w:start="1"/>
          <w:cols w:num="2" w:space="285"/>
          <w:titlePg/>
          <w:docGrid w:linePitch="360"/>
        </w:sectPr>
      </w:pPr>
      <w:r w:rsidRPr="002A38CD">
        <w:rPr>
          <w:i w:val="0"/>
          <w:sz w:val="30"/>
          <w:szCs w:val="30"/>
        </w:rPr>
        <w:t>Abstract</w:t>
      </w:r>
    </w:p>
    <w:p w:rsidR="004F50D9" w:rsidRPr="000B5607" w:rsidRDefault="00B87DEA" w:rsidP="004152D3">
      <w:pPr>
        <w:pStyle w:val="Abstract"/>
        <w:sectPr w:rsidR="004F50D9" w:rsidRPr="000B5607" w:rsidSect="007E5ABC">
          <w:type w:val="continuous"/>
          <w:pgSz w:w="11909" w:h="16834" w:code="9"/>
          <w:pgMar w:top="1418" w:right="851" w:bottom="1077" w:left="851" w:header="1066" w:footer="635" w:gutter="0"/>
          <w:pgNumType w:start="1"/>
          <w:cols w:num="2" w:space="285"/>
          <w:titlePg/>
          <w:docGrid w:linePitch="360"/>
        </w:sectPr>
      </w:pPr>
      <w:r w:rsidRPr="000B5607">
        <w:t>The abstract should summarize the context, content and conclusions of the paper</w:t>
      </w:r>
      <w:r w:rsidR="008C3008" w:rsidRPr="000B5607">
        <w:t xml:space="preserve"> in about</w:t>
      </w:r>
      <w:r w:rsidRPr="000B5607">
        <w:t xml:space="preserve"> </w:t>
      </w:r>
      <w:r w:rsidR="008C3008" w:rsidRPr="000B5607">
        <w:t>2,500 characters (including spaces)</w:t>
      </w:r>
      <w:r w:rsidRPr="000B5607">
        <w:t>. It sh</w:t>
      </w:r>
      <w:r w:rsidR="00257970" w:rsidRPr="000B5607">
        <w:t xml:space="preserve">ould not contain any reference citations </w:t>
      </w:r>
      <w:r w:rsidRPr="000B5607">
        <w:t xml:space="preserve">or </w:t>
      </w:r>
      <w:r w:rsidRPr="000B5607">
        <w:t xml:space="preserve">displayed equations. Typeset the abstract in </w:t>
      </w:r>
      <w:r w:rsidR="00F440D3">
        <w:t>9.5</w:t>
      </w:r>
      <w:r w:rsidRPr="000B5607">
        <w:t xml:space="preserve"> </w:t>
      </w:r>
      <w:proofErr w:type="spellStart"/>
      <w:r w:rsidRPr="000B5607">
        <w:t>pt</w:t>
      </w:r>
      <w:proofErr w:type="spellEnd"/>
      <w:r w:rsidRPr="000B5607">
        <w:t xml:space="preserve"> </w:t>
      </w:r>
      <w:r w:rsidR="00F440D3">
        <w:t>Optima</w:t>
      </w:r>
      <w:r w:rsidR="00A519F2">
        <w:t xml:space="preserve"> Italic</w:t>
      </w:r>
      <w:r w:rsidRPr="000B5607">
        <w:t xml:space="preserve"> with </w:t>
      </w:r>
      <w:r w:rsidR="00A519F2">
        <w:t xml:space="preserve">single </w:t>
      </w:r>
      <w:r w:rsidR="00A558CF" w:rsidRPr="000B5607">
        <w:t>inter line</w:t>
      </w:r>
      <w:r w:rsidR="007E5ABC">
        <w:t>.</w:t>
      </w:r>
    </w:p>
    <w:p w:rsidR="004F50D9" w:rsidRDefault="004F50D9" w:rsidP="004152D3">
      <w:pPr>
        <w:pStyle w:val="Abstract"/>
      </w:pPr>
    </w:p>
    <w:p w:rsidR="004F50D9" w:rsidRPr="00ED4DDE" w:rsidRDefault="004F50D9" w:rsidP="000B5607">
      <w:pPr>
        <w:pStyle w:val="Abstract"/>
      </w:pPr>
    </w:p>
    <w:p w:rsidR="0051137B" w:rsidRPr="0051137B" w:rsidRDefault="0051137B" w:rsidP="000B5607">
      <w:pPr>
        <w:pStyle w:val="Titolo1"/>
        <w:sectPr w:rsidR="0051137B" w:rsidRPr="0051137B" w:rsidSect="007E5ABC">
          <w:type w:val="continuous"/>
          <w:pgSz w:w="11909" w:h="16834" w:code="9"/>
          <w:pgMar w:top="1418" w:right="851" w:bottom="1077" w:left="851" w:header="1066" w:footer="635" w:gutter="0"/>
          <w:pgNumType w:start="1"/>
          <w:cols w:num="2" w:space="285"/>
          <w:titlePg/>
          <w:docGrid w:linePitch="360"/>
        </w:sectPr>
      </w:pPr>
    </w:p>
    <w:p w:rsidR="00B87DEA" w:rsidRPr="006C7F1D" w:rsidRDefault="00B87DEA" w:rsidP="000B5607">
      <w:pPr>
        <w:pStyle w:val="Titolo1"/>
      </w:pPr>
      <w:r w:rsidRPr="006C7F1D">
        <w:t>General Appearance</w:t>
      </w:r>
    </w:p>
    <w:p w:rsidR="00B87DEA" w:rsidRPr="006C7F1D" w:rsidRDefault="00B87DEA" w:rsidP="000B5607">
      <w:pPr>
        <w:pStyle w:val="Text"/>
      </w:pPr>
      <w:r w:rsidRPr="006C7F1D">
        <w:t xml:space="preserve">Contributions will be reproduced by using the author's submitted </w:t>
      </w:r>
      <w:r w:rsidRPr="000B5607">
        <w:t>typeset</w:t>
      </w:r>
      <w:r w:rsidRPr="006C7F1D">
        <w:t xml:space="preserve"> manuscript. It is therefore essential that the manuscript be in its final form, and of good appearance</w:t>
      </w:r>
      <w:r w:rsidR="00323C0E" w:rsidRPr="006C7F1D">
        <w:t xml:space="preserve"> because it will be printed directly without any editing</w:t>
      </w:r>
      <w:r w:rsidRPr="006C7F1D">
        <w:t xml:space="preserve">. </w:t>
      </w:r>
      <w:r w:rsidR="00323C0E" w:rsidRPr="006C7F1D">
        <w:t xml:space="preserve">The manuscript should also be clean and unfolded. </w:t>
      </w:r>
    </w:p>
    <w:p w:rsidR="00B87DEA" w:rsidRPr="006C751D" w:rsidRDefault="00B87DEA" w:rsidP="000B5607">
      <w:pPr>
        <w:pStyle w:val="Titolo1"/>
      </w:pPr>
      <w:r w:rsidRPr="006C751D">
        <w:t>The Main Text</w:t>
      </w:r>
    </w:p>
    <w:p w:rsidR="0024354D" w:rsidRDefault="00B87DEA" w:rsidP="000B5607">
      <w:pPr>
        <w:pStyle w:val="Text"/>
      </w:pPr>
      <w:r w:rsidRPr="00880FA9">
        <w:t xml:space="preserve">Contributions </w:t>
      </w:r>
      <w:r w:rsidR="00A95D1E" w:rsidRPr="00880FA9">
        <w:t>are to be in Italian and in English. Authors are encouraged to have their contribution checked for grammar. American spelling should be used. Abbreviations are allowed but should be spelt out in full when first used. Italicize for phrases in language other than that used (e.g., Latin, French).</w:t>
      </w:r>
    </w:p>
    <w:p w:rsidR="00B87DEA" w:rsidRPr="00880FA9" w:rsidRDefault="00A95D1E" w:rsidP="000B5607">
      <w:pPr>
        <w:pStyle w:val="Text"/>
      </w:pPr>
      <w:r w:rsidRPr="00880FA9">
        <w:t xml:space="preserve">The text is to be typeset in </w:t>
      </w:r>
      <w:r w:rsidR="004A4135">
        <w:t>9.5</w:t>
      </w:r>
      <w:r w:rsidRPr="00880FA9">
        <w:t xml:space="preserve"> </w:t>
      </w:r>
      <w:proofErr w:type="spellStart"/>
      <w:r w:rsidRPr="00880FA9">
        <w:t>pt</w:t>
      </w:r>
      <w:proofErr w:type="spellEnd"/>
      <w:r w:rsidRPr="00880FA9">
        <w:t xml:space="preserve"> </w:t>
      </w:r>
      <w:r w:rsidR="004A4135">
        <w:t>Optima</w:t>
      </w:r>
      <w:r w:rsidRPr="00880FA9">
        <w:t xml:space="preserve">, </w:t>
      </w:r>
      <w:r w:rsidR="0026394C" w:rsidRPr="00880FA9">
        <w:t xml:space="preserve">with </w:t>
      </w:r>
      <w:r w:rsidR="004A4135">
        <w:t xml:space="preserve">single </w:t>
      </w:r>
      <w:r w:rsidR="0026394C" w:rsidRPr="00880FA9">
        <w:t>inter line</w:t>
      </w:r>
      <w:r w:rsidRPr="00880FA9">
        <w:t>.  Final pagination and insertion of running titles will be done by the publisher.</w:t>
      </w:r>
    </w:p>
    <w:p w:rsidR="00B87DEA" w:rsidRPr="00880FA9" w:rsidRDefault="00B87DEA" w:rsidP="000B5607">
      <w:pPr>
        <w:pStyle w:val="Titolo1"/>
      </w:pPr>
      <w:r w:rsidRPr="00880FA9">
        <w:t>Major Headings</w:t>
      </w:r>
    </w:p>
    <w:p w:rsidR="00B87DEA" w:rsidRPr="00880FA9" w:rsidRDefault="00B87DEA" w:rsidP="000B5607">
      <w:pPr>
        <w:pStyle w:val="Text"/>
      </w:pPr>
      <w:r w:rsidRPr="00880FA9">
        <w:t xml:space="preserve">Major headings should be typeset in boldface with </w:t>
      </w:r>
      <w:r w:rsidR="004A4135" w:rsidRPr="004A4135">
        <w:t>all capital letters</w:t>
      </w:r>
      <w:r w:rsidRPr="00880FA9">
        <w:t>.</w:t>
      </w:r>
      <w:r w:rsidR="00A519F2" w:rsidRPr="00A519F2">
        <w:t xml:space="preserve"> </w:t>
      </w:r>
      <w:r w:rsidR="00A519F2" w:rsidRPr="006C751D">
        <w:t>Sections, sub-sections and sub-subsections are numbered in Arabic</w:t>
      </w:r>
      <w:r w:rsidR="004152D3">
        <w:t>.</w:t>
      </w:r>
    </w:p>
    <w:p w:rsidR="00B87DEA" w:rsidRPr="00880FA9" w:rsidRDefault="00B87DEA" w:rsidP="000B5607">
      <w:pPr>
        <w:pStyle w:val="Titolo2"/>
      </w:pPr>
      <w:r w:rsidRPr="00880FA9">
        <w:t>Sub-headings</w:t>
      </w:r>
    </w:p>
    <w:p w:rsidR="00B87DEA" w:rsidRPr="00880FA9" w:rsidRDefault="00B87DEA" w:rsidP="000B5607">
      <w:pPr>
        <w:pStyle w:val="Text"/>
      </w:pPr>
      <w:r w:rsidRPr="00880FA9">
        <w:t xml:space="preserve">Sub-headings should be typeset in italic and capitalize the first letter of the first word only. Section number to be in </w:t>
      </w:r>
      <w:r w:rsidR="004A4135">
        <w:t>Optima</w:t>
      </w:r>
      <w:r w:rsidRPr="00880FA9">
        <w:t>.</w:t>
      </w:r>
    </w:p>
    <w:p w:rsidR="000C368F" w:rsidRPr="00880FA9" w:rsidRDefault="000C368F" w:rsidP="000B5607">
      <w:pPr>
        <w:pStyle w:val="Titolo3"/>
      </w:pPr>
      <w:r w:rsidRPr="00880FA9">
        <w:t>Sub-</w:t>
      </w:r>
      <w:r w:rsidRPr="000B5607">
        <w:t>subheadings</w:t>
      </w:r>
    </w:p>
    <w:p w:rsidR="000C368F" w:rsidRPr="00880FA9" w:rsidRDefault="000C368F" w:rsidP="000B5607">
      <w:pPr>
        <w:pStyle w:val="Text"/>
      </w:pPr>
      <w:r w:rsidRPr="00880FA9">
        <w:t xml:space="preserve">Capitalize the first letter of the first word only. Section numbers to be in </w:t>
      </w:r>
      <w:r w:rsidR="004A4135">
        <w:t>Optima</w:t>
      </w:r>
      <w:r w:rsidRPr="00880FA9">
        <w:t>.</w:t>
      </w:r>
    </w:p>
    <w:p w:rsidR="00B87DEA" w:rsidRDefault="00B87DEA" w:rsidP="000B5607">
      <w:pPr>
        <w:pStyle w:val="Titolo2"/>
      </w:pPr>
      <w:r w:rsidRPr="000B5607">
        <w:t>Lists</w:t>
      </w:r>
      <w:r>
        <w:t xml:space="preserve"> of items</w:t>
      </w:r>
    </w:p>
    <w:p w:rsidR="00B87DEA" w:rsidRPr="00880FA9" w:rsidRDefault="00B87DEA" w:rsidP="000B5607">
      <w:pPr>
        <w:pStyle w:val="Text"/>
      </w:pPr>
      <w:r w:rsidRPr="00880FA9">
        <w:t>Lists may be laid out with each item marked by a dot:</w:t>
      </w:r>
    </w:p>
    <w:p w:rsidR="00B87DEA" w:rsidRPr="00AD21B5" w:rsidRDefault="00B87DEA" w:rsidP="00AD21B5">
      <w:pPr>
        <w:pStyle w:val="Elenco"/>
      </w:pPr>
      <w:r w:rsidRPr="00AD21B5">
        <w:t>item one,</w:t>
      </w:r>
    </w:p>
    <w:p w:rsidR="006B1C42" w:rsidRPr="00AD21B5" w:rsidRDefault="00B87DEA" w:rsidP="00AD21B5">
      <w:pPr>
        <w:pStyle w:val="Elenco"/>
      </w:pPr>
      <w:r w:rsidRPr="00AD21B5">
        <w:t>item two</w:t>
      </w:r>
      <w:r w:rsidR="006B1C42" w:rsidRPr="00AD21B5">
        <w:t>,</w:t>
      </w:r>
    </w:p>
    <w:p w:rsidR="00B87DEA" w:rsidRPr="00AD21B5" w:rsidRDefault="006B1C42" w:rsidP="00AD21B5">
      <w:pPr>
        <w:pStyle w:val="Elenco"/>
      </w:pPr>
      <w:r w:rsidRPr="00AD21B5">
        <w:t>item three</w:t>
      </w:r>
      <w:r w:rsidR="00FC466B" w:rsidRPr="00AD21B5">
        <w:t>.</w:t>
      </w:r>
    </w:p>
    <w:p w:rsidR="00CA0143" w:rsidRPr="00880FA9" w:rsidRDefault="00B87DEA" w:rsidP="000B5607">
      <w:pPr>
        <w:pStyle w:val="Text"/>
      </w:pPr>
      <w:r w:rsidRPr="00880FA9">
        <w:t xml:space="preserve">Alternatively items may also be numbered in lowercase </w:t>
      </w:r>
      <w:r w:rsidR="00880FA9" w:rsidRPr="00880FA9">
        <w:t>Arabic</w:t>
      </w:r>
      <w:r w:rsidRPr="00880FA9">
        <w:t xml:space="preserve"> numerals:</w:t>
      </w:r>
    </w:p>
    <w:p w:rsidR="00B87DEA" w:rsidRPr="00880FA9" w:rsidRDefault="00B87DEA" w:rsidP="000B5607">
      <w:pPr>
        <w:pStyle w:val="Text"/>
        <w:numPr>
          <w:ilvl w:val="0"/>
          <w:numId w:val="29"/>
        </w:numPr>
        <w:spacing w:after="60" w:afterAutospacing="0"/>
        <w:ind w:left="284" w:hanging="284"/>
      </w:pPr>
      <w:r w:rsidRPr="00880FA9">
        <w:t>item one,</w:t>
      </w:r>
    </w:p>
    <w:p w:rsidR="00B87DEA" w:rsidRPr="00880FA9" w:rsidRDefault="00B87DEA" w:rsidP="000B5607">
      <w:pPr>
        <w:pStyle w:val="Text"/>
        <w:numPr>
          <w:ilvl w:val="0"/>
          <w:numId w:val="29"/>
        </w:numPr>
        <w:spacing w:after="60" w:afterAutospacing="0"/>
        <w:ind w:left="284" w:hanging="284"/>
      </w:pPr>
      <w:r w:rsidRPr="00880FA9">
        <w:t>item two,</w:t>
      </w:r>
    </w:p>
    <w:p w:rsidR="00B87DEA" w:rsidRPr="00880FA9" w:rsidRDefault="00B87DEA" w:rsidP="000B5607">
      <w:pPr>
        <w:pStyle w:val="Text"/>
      </w:pPr>
      <w:r w:rsidRPr="00880FA9">
        <w:t>lists within lists can be numbered with lowercase alphabets,</w:t>
      </w:r>
      <w:r w:rsidR="000B5607">
        <w:t xml:space="preserve"> </w:t>
      </w:r>
      <w:r w:rsidRPr="00880FA9">
        <w:t>second item.</w:t>
      </w:r>
    </w:p>
    <w:p w:rsidR="00B87DEA" w:rsidRPr="00AD21B5" w:rsidRDefault="00B87DEA" w:rsidP="00AD21B5">
      <w:pPr>
        <w:pStyle w:val="NList"/>
      </w:pPr>
      <w:r w:rsidRPr="00AD21B5">
        <w:t>item three,</w:t>
      </w:r>
    </w:p>
    <w:p w:rsidR="00B87DEA" w:rsidRPr="00AD21B5" w:rsidRDefault="00B87DEA" w:rsidP="00AD21B5">
      <w:pPr>
        <w:pStyle w:val="NList"/>
      </w:pPr>
      <w:r w:rsidRPr="00AD21B5">
        <w:t>item four.</w:t>
      </w:r>
    </w:p>
    <w:p w:rsidR="00B87DEA" w:rsidRDefault="00B87DEA" w:rsidP="000B5607">
      <w:pPr>
        <w:pStyle w:val="Titolo1"/>
      </w:pPr>
      <w:r w:rsidRPr="00880FA9">
        <w:lastRenderedPageBreak/>
        <w:t>Equations</w:t>
      </w:r>
    </w:p>
    <w:p w:rsidR="004152D3" w:rsidRDefault="000B5607" w:rsidP="000B5607">
      <w:pPr>
        <w:pStyle w:val="Text"/>
      </w:pPr>
      <w:r>
        <w:rPr>
          <w:noProof/>
        </w:rPr>
        <mc:AlternateContent>
          <mc:Choice Requires="wps">
            <w:drawing>
              <wp:anchor distT="0" distB="0" distL="114300" distR="114300" simplePos="0" relativeHeight="251661824" behindDoc="0" locked="0" layoutInCell="1" allowOverlap="1" wp14:anchorId="28BF5B7D" wp14:editId="502593D7">
                <wp:simplePos x="0" y="0"/>
                <wp:positionH relativeFrom="column">
                  <wp:posOffset>3361055</wp:posOffset>
                </wp:positionH>
                <wp:positionV relativeFrom="paragraph">
                  <wp:posOffset>253365</wp:posOffset>
                </wp:positionV>
                <wp:extent cx="3118485" cy="2273300"/>
                <wp:effectExtent l="0" t="0" r="5715" b="0"/>
                <wp:wrapTopAndBottom/>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8485" cy="227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89C" w:rsidRDefault="00461623" w:rsidP="00AB331B">
                            <w:pPr>
                              <w:pStyle w:val="Figure"/>
                            </w:pPr>
                            <w:r w:rsidRPr="00AB331B">
                              <w:drawing>
                                <wp:inline distT="0" distB="0" distL="0" distR="0" wp14:anchorId="13290B42" wp14:editId="28A19C86">
                                  <wp:extent cx="2787268" cy="1894901"/>
                                  <wp:effectExtent l="0" t="0" r="0" b="0"/>
                                  <wp:docPr id="16" name="Immagine 16" descr="procs-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rocs-f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5385" cy="1900419"/>
                                          </a:xfrm>
                                          <a:prstGeom prst="rect">
                                            <a:avLst/>
                                          </a:prstGeom>
                                          <a:noFill/>
                                          <a:ln>
                                            <a:noFill/>
                                          </a:ln>
                                        </pic:spPr>
                                      </pic:pic>
                                    </a:graphicData>
                                  </a:graphic>
                                </wp:inline>
                              </w:drawing>
                            </w:r>
                          </w:p>
                          <w:p w:rsidR="00AB331B" w:rsidRPr="007E5ABC" w:rsidRDefault="00AB331B" w:rsidP="00AB331B">
                            <w:pPr>
                              <w:pStyle w:val="FigureCaption"/>
                            </w:pPr>
                            <w:r w:rsidRPr="00AB331B">
                              <w:rPr>
                                <w:b/>
                                <w:i w:val="0"/>
                              </w:rPr>
                              <w:t>Figure 1 -</w:t>
                            </w:r>
                            <w:r w:rsidRPr="00201559">
                              <w:t>  </w:t>
                            </w:r>
                            <w:r w:rsidRPr="00AB331B">
                              <w:t xml:space="preserve">This is the caption for the figure. </w:t>
                            </w:r>
                          </w:p>
                          <w:p w:rsidR="00AB331B" w:rsidRPr="00AB331B" w:rsidRDefault="00AB331B" w:rsidP="00AB331B">
                            <w:pPr>
                              <w:pStyle w:val="Figur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F5B7D" id="_x0000_t202" coordsize="21600,21600" o:spt="202" path="m,l,21600r21600,l21600,xe">
                <v:stroke joinstyle="miter"/>
                <v:path gradientshapeok="t" o:connecttype="rect"/>
              </v:shapetype>
              <v:shape id="_x0000_s1026" type="#_x0000_t202" style="position:absolute;left:0;text-align:left;margin-left:264.65pt;margin-top:19.95pt;width:245.55pt;height:1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" filled="f" stroked="f">
                <v:path arrowok="t"/>
                <v:textbox inset="0,0,0,0">
                  <w:txbxContent>
                    <w:p w:rsidR="0045089C" w:rsidRDefault="00461623" w:rsidP="00AB331B">
                      <w:pPr>
                        <w:pStyle w:val="Figure"/>
                      </w:pPr>
                      <w:r w:rsidRPr="00AB331B">
                        <w:drawing>
                          <wp:inline distT="0" distB="0" distL="0" distR="0" wp14:anchorId="13290B42" wp14:editId="28A19C86">
                            <wp:extent cx="2787268" cy="1894901"/>
                            <wp:effectExtent l="0" t="0" r="0" b="0"/>
                            <wp:docPr id="16" name="Immagine 16" descr="procs-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rocs-f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5385" cy="1900419"/>
                                    </a:xfrm>
                                    <a:prstGeom prst="rect">
                                      <a:avLst/>
                                    </a:prstGeom>
                                    <a:noFill/>
                                    <a:ln>
                                      <a:noFill/>
                                    </a:ln>
                                  </pic:spPr>
                                </pic:pic>
                              </a:graphicData>
                            </a:graphic>
                          </wp:inline>
                        </w:drawing>
                      </w:r>
                    </w:p>
                    <w:p w:rsidR="00AB331B" w:rsidRPr="007E5ABC" w:rsidRDefault="00AB331B" w:rsidP="00AB331B">
                      <w:pPr>
                        <w:pStyle w:val="FigureCaption"/>
                      </w:pPr>
                      <w:r w:rsidRPr="00AB331B">
                        <w:rPr>
                          <w:b/>
                          <w:i w:val="0"/>
                        </w:rPr>
                        <w:t>Figure 1 -</w:t>
                      </w:r>
                      <w:r w:rsidRPr="00201559">
                        <w:t>  </w:t>
                      </w:r>
                      <w:r w:rsidRPr="00AB331B">
                        <w:t xml:space="preserve">This is the caption for the figure. </w:t>
                      </w:r>
                    </w:p>
                    <w:p w:rsidR="00AB331B" w:rsidRPr="00AB331B" w:rsidRDefault="00AB331B" w:rsidP="00AB331B">
                      <w:pPr>
                        <w:pStyle w:val="Figure"/>
                      </w:pPr>
                    </w:p>
                  </w:txbxContent>
                </v:textbox>
                <w10:wrap type="topAndBottom"/>
              </v:shape>
            </w:pict>
          </mc:Fallback>
        </mc:AlternateContent>
      </w:r>
      <w:r w:rsidR="004152D3" w:rsidRPr="004152D3">
        <w:rPr>
          <w:noProof/>
        </w:rPr>
        <w:t xml:space="preserve">The </w:t>
      </w:r>
      <w:r w:rsidR="004152D3">
        <w:rPr>
          <w:noProof/>
        </w:rPr>
        <w:t>equations</w:t>
      </w:r>
      <w:r w:rsidR="004152D3" w:rsidRPr="004152D3">
        <w:rPr>
          <w:noProof/>
        </w:rPr>
        <w:t xml:space="preserve"> must be entered using a special writing function (for example, "Microsoft Equation Editor").</w:t>
      </w:r>
      <w:r w:rsidR="004152D3" w:rsidRPr="004152D3">
        <w:t xml:space="preserve"> </w:t>
      </w:r>
      <w:r w:rsidR="004152D3">
        <w:t xml:space="preserve">Displayed equations are to be centered on the page/column width. Standard letters like x are to appear as </w:t>
      </w:r>
      <w:r w:rsidR="004152D3">
        <w:rPr>
          <w:i/>
        </w:rPr>
        <w:t>x</w:t>
      </w:r>
      <w:r w:rsidR="004152D3">
        <w:t xml:space="preserve"> (italic) in the text if they are used as mathematical symbols. Punctuation marks are used at the end of equations as if they appeared directly in the text.</w:t>
      </w:r>
    </w:p>
    <w:p w:rsidR="00B87DEA" w:rsidRPr="00851342" w:rsidRDefault="00E53BFD" w:rsidP="007E5ABC">
      <w:pPr>
        <w:pStyle w:val="Equation"/>
        <w:tabs>
          <w:tab w:val="clear" w:pos="3600"/>
          <w:tab w:val="clear" w:pos="7200"/>
          <w:tab w:val="center" w:pos="4395"/>
          <w:tab w:val="right" w:pos="9072"/>
        </w:tabs>
        <w:jc w:val="center"/>
        <w:rPr>
          <w:rFonts w:ascii="Optima" w:hAnsi="Optima"/>
        </w:rPr>
      </w:pPr>
      <m:oMath>
        <m:sSup>
          <m:sSupPr>
            <m:ctrlPr>
              <w:rPr>
                <w:rFonts w:ascii="Cambria Math" w:hAnsi="Cambria Math" w:cs="Arial"/>
                <w:szCs w:val="20"/>
              </w:rPr>
            </m:ctrlPr>
          </m:sSupPr>
          <m:e>
            <m:d>
              <m:dPr>
                <m:ctrlPr>
                  <w:rPr>
                    <w:rFonts w:ascii="Cambria Math" w:hAnsi="Cambria Math" w:cs="Arial"/>
                    <w:szCs w:val="20"/>
                  </w:rPr>
                </m:ctrlPr>
              </m:dPr>
              <m:e>
                <m:r>
                  <w:rPr>
                    <w:rFonts w:ascii="Cambria Math" w:hAnsi="Cambria Math" w:cs="Arial"/>
                    <w:szCs w:val="20"/>
                  </w:rPr>
                  <m:t>x+a</m:t>
                </m:r>
              </m:e>
            </m:d>
          </m:e>
          <m:sup>
            <m:r>
              <w:rPr>
                <w:rFonts w:ascii="Cambria Math" w:hAnsi="Cambria Math" w:cs="Arial"/>
                <w:szCs w:val="20"/>
              </w:rPr>
              <m:t>n</m:t>
            </m:r>
          </m:sup>
        </m:sSup>
        <m:r>
          <w:rPr>
            <w:rFonts w:ascii="Cambria Math" w:eastAsia="Cambria Math" w:hAnsi="Cambria Math" w:cs="Arial"/>
            <w:szCs w:val="20"/>
          </w:rPr>
          <m:t>=</m:t>
        </m:r>
        <m:nary>
          <m:naryPr>
            <m:chr m:val="∑"/>
            <m:grow m:val="1"/>
            <m:ctrlPr>
              <w:rPr>
                <w:rFonts w:ascii="Cambria Math" w:hAnsi="Cambria Math" w:cs="Arial"/>
                <w:szCs w:val="20"/>
              </w:rPr>
            </m:ctrlPr>
          </m:naryPr>
          <m:sub>
            <m:r>
              <w:rPr>
                <w:rFonts w:ascii="Cambria Math" w:eastAsia="Cambria Math" w:hAnsi="Cambria Math" w:cs="Arial"/>
                <w:szCs w:val="20"/>
              </w:rPr>
              <m:t>k=0</m:t>
            </m:r>
          </m:sub>
          <m:sup>
            <m:r>
              <w:rPr>
                <w:rFonts w:ascii="Cambria Math" w:eastAsia="Cambria Math" w:hAnsi="Cambria Math" w:cs="Arial"/>
                <w:szCs w:val="20"/>
              </w:rPr>
              <m:t>n</m:t>
            </m:r>
          </m:sup>
          <m:e>
            <m:d>
              <m:dPr>
                <m:ctrlPr>
                  <w:rPr>
                    <w:rFonts w:ascii="Cambria Math" w:hAnsi="Cambria Math" w:cs="Arial"/>
                    <w:szCs w:val="20"/>
                  </w:rPr>
                </m:ctrlPr>
              </m:dPr>
              <m:e>
                <m:f>
                  <m:fPr>
                    <m:type m:val="noBar"/>
                    <m:ctrlPr>
                      <w:rPr>
                        <w:rFonts w:ascii="Cambria Math" w:hAnsi="Cambria Math" w:cs="Arial"/>
                        <w:szCs w:val="20"/>
                      </w:rPr>
                    </m:ctrlPr>
                  </m:fPr>
                  <m:num>
                    <m:r>
                      <w:rPr>
                        <w:rFonts w:ascii="Cambria Math" w:eastAsia="Cambria Math" w:hAnsi="Cambria Math" w:cs="Arial"/>
                        <w:szCs w:val="20"/>
                      </w:rPr>
                      <m:t>n</m:t>
                    </m:r>
                  </m:num>
                  <m:den>
                    <m:r>
                      <w:rPr>
                        <w:rFonts w:ascii="Cambria Math" w:eastAsia="Cambria Math" w:hAnsi="Cambria Math" w:cs="Arial"/>
                        <w:szCs w:val="20"/>
                      </w:rPr>
                      <m:t>k</m:t>
                    </m:r>
                  </m:den>
                </m:f>
              </m:e>
            </m:d>
            <m:sSup>
              <m:sSupPr>
                <m:ctrlPr>
                  <w:rPr>
                    <w:rFonts w:ascii="Cambria Math" w:hAnsi="Cambria Math" w:cs="Arial"/>
                    <w:szCs w:val="20"/>
                  </w:rPr>
                </m:ctrlPr>
              </m:sSupPr>
              <m:e>
                <m:r>
                  <w:rPr>
                    <w:rFonts w:ascii="Cambria Math" w:eastAsia="Cambria Math" w:hAnsi="Cambria Math" w:cs="Arial"/>
                    <w:szCs w:val="20"/>
                  </w:rPr>
                  <m:t>x</m:t>
                </m:r>
              </m:e>
              <m:sup>
                <m:r>
                  <w:rPr>
                    <w:rFonts w:ascii="Cambria Math" w:eastAsia="Cambria Math" w:hAnsi="Cambria Math" w:cs="Arial"/>
                    <w:szCs w:val="20"/>
                  </w:rPr>
                  <m:t>k</m:t>
                </m:r>
              </m:sup>
            </m:sSup>
            <m:sSup>
              <m:sSupPr>
                <m:ctrlPr>
                  <w:rPr>
                    <w:rFonts w:ascii="Cambria Math" w:hAnsi="Cambria Math" w:cs="Arial"/>
                    <w:szCs w:val="20"/>
                  </w:rPr>
                </m:ctrlPr>
              </m:sSupPr>
              <m:e>
                <m:r>
                  <w:rPr>
                    <w:rFonts w:ascii="Cambria Math" w:eastAsia="Cambria Math" w:hAnsi="Cambria Math" w:cs="Arial"/>
                    <w:szCs w:val="20"/>
                  </w:rPr>
                  <m:t>a</m:t>
                </m:r>
              </m:e>
              <m:sup>
                <m:r>
                  <w:rPr>
                    <w:rFonts w:ascii="Cambria Math" w:eastAsia="Cambria Math" w:hAnsi="Cambria Math" w:cs="Arial"/>
                    <w:szCs w:val="20"/>
                  </w:rPr>
                  <m:t>n-k</m:t>
                </m:r>
              </m:sup>
            </m:sSup>
          </m:e>
        </m:nary>
      </m:oMath>
      <w:r w:rsidR="007E5ABC">
        <w:rPr>
          <w:szCs w:val="20"/>
        </w:rPr>
        <w:t>.</w:t>
      </w:r>
      <w:r w:rsidR="00B87DEA">
        <w:tab/>
      </w:r>
      <w:r w:rsidR="00B87DEA" w:rsidRPr="00851342">
        <w:rPr>
          <w:rFonts w:ascii="Optima" w:hAnsi="Optima" w:cs="Arial"/>
        </w:rPr>
        <w:t>(1)</w:t>
      </w:r>
    </w:p>
    <w:p w:rsidR="00B87DEA" w:rsidRDefault="00B87DEA" w:rsidP="000B5607">
      <w:pPr>
        <w:pStyle w:val="Text"/>
      </w:pPr>
      <w:r>
        <w:t>Equations should be referred to in abbreviated form, e.g., “Eq. (1)</w:t>
      </w:r>
      <w:r w:rsidR="007A2995">
        <w:t>”</w:t>
      </w:r>
      <w:r>
        <w:t>. In multiple-line equations, the number should be given on the last line.</w:t>
      </w:r>
      <w:r w:rsidR="004152D3">
        <w:t xml:space="preserve"> </w:t>
      </w:r>
      <w:r w:rsidR="004152D3" w:rsidRPr="004A4135">
        <w:t>The equation numbers should be consecutive.</w:t>
      </w:r>
    </w:p>
    <w:p w:rsidR="00B87DEA" w:rsidRDefault="007A7607" w:rsidP="000B5607">
      <w:pPr>
        <w:pStyle w:val="Titolo1"/>
      </w:pPr>
      <w:r>
        <w:t>Figures</w:t>
      </w:r>
    </w:p>
    <w:p w:rsidR="004152D3" w:rsidRPr="004152D3" w:rsidRDefault="00B87DEA" w:rsidP="004152D3">
      <w:pPr>
        <w:pStyle w:val="Text"/>
      </w:pPr>
      <w:r w:rsidRPr="004152D3">
        <w:t>Figures are to be inserted in the text nearest their first reference. Please send one set of originals with copies</w:t>
      </w:r>
      <w:r w:rsidR="004152D3" w:rsidRPr="004152D3">
        <w:t xml:space="preserve"> in high resolution JPEG or TIF (minimum resolution 300 dpi)</w:t>
      </w:r>
      <w:r w:rsidRPr="004152D3">
        <w:t xml:space="preserve">. </w:t>
      </w:r>
      <w:r w:rsidR="004152D3" w:rsidRPr="004152D3">
        <w:t>The image files must be collected in a folder and named according to the progressive numbering present in the text. The maximum size of the printed image is a grid of 18 cm x 18 cm. If you have a lower resolution image, please check the actual readability of the image by carrying out a print test since it is not enough to increase the number of dpi to improve its quality. Always indicate the figure's number and title, as well as the source (for figures taken from other publications).</w:t>
      </w:r>
    </w:p>
    <w:p w:rsidR="0045089C" w:rsidRPr="000B5607" w:rsidRDefault="004152D3" w:rsidP="004152D3">
      <w:pPr>
        <w:pStyle w:val="Text"/>
        <w:rPr>
          <w:highlight w:val="yellow"/>
        </w:rPr>
      </w:pPr>
      <w:r w:rsidRPr="004152D3">
        <w:t xml:space="preserve">All the figures will be printed in black and white on the printed </w:t>
      </w:r>
      <w:r>
        <w:t>Journal</w:t>
      </w:r>
      <w:r w:rsidRPr="004152D3">
        <w:t xml:space="preserve">, but in the digital format in </w:t>
      </w:r>
      <w:r>
        <w:t>O</w:t>
      </w:r>
      <w:r w:rsidRPr="004152D3">
        <w:t xml:space="preserve">pen </w:t>
      </w:r>
      <w:r>
        <w:t>A</w:t>
      </w:r>
      <w:r w:rsidRPr="004152D3">
        <w:t>ccess they will be visible in color. Therefore, avoid inserting references to the color in the captions and in the text and make sure that the choice of colors, if not accompanied by other distinctive elements (for example lines with different types of strokes) makes the figure legible in its transformation into gradations of Grey. The references to the figures in the text are indicated with (Fig. 1) / (Figs. 2-5), but are in full if inserted in the sentence in a discursive way: 'As seen in Figure 5 ...'. The graphs must be intended as figures and therefore they will have numbering and captions homogeneous with those of the figures.</w:t>
      </w:r>
      <w:r w:rsidR="0045089C" w:rsidRPr="004152D3">
        <w:t xml:space="preserve"> </w:t>
      </w:r>
      <w:r w:rsidR="00B87DEA" w:rsidRPr="004152D3">
        <w:t>If photographs are to be used, only black and white ones are acceptable.</w:t>
      </w:r>
    </w:p>
    <w:p w:rsidR="003C1614" w:rsidRDefault="00B87DEA" w:rsidP="000B5607">
      <w:pPr>
        <w:pStyle w:val="Text"/>
      </w:pPr>
      <w:r>
        <w:t xml:space="preserve">Figures are to be sequentially numbered in Arabic numerals. The caption must be placed below the figure. Typeset in </w:t>
      </w:r>
      <w:r w:rsidR="00201559">
        <w:t>9</w:t>
      </w:r>
      <w:r>
        <w:t xml:space="preserve"> </w:t>
      </w:r>
      <w:proofErr w:type="spellStart"/>
      <w:r>
        <w:t>pt</w:t>
      </w:r>
      <w:proofErr w:type="spellEnd"/>
      <w:r>
        <w:t xml:space="preserve"> </w:t>
      </w:r>
      <w:r w:rsidR="004152D3">
        <w:t>Optima</w:t>
      </w:r>
      <w:r>
        <w:t xml:space="preserve"> with line spacing of 1</w:t>
      </w:r>
      <w:r w:rsidR="00CC44AC">
        <w:t>0</w:t>
      </w:r>
      <w:r>
        <w:t> pt.</w:t>
      </w:r>
    </w:p>
    <w:p w:rsidR="004152D3" w:rsidRDefault="00B87DEA" w:rsidP="000B5607">
      <w:pPr>
        <w:pStyle w:val="Text"/>
      </w:pPr>
      <w:r>
        <w:t>Previously published material must be accompanied by written permission from the author and publisher.</w:t>
      </w:r>
    </w:p>
    <w:p w:rsidR="004152D3" w:rsidRDefault="004152D3" w:rsidP="000B5607">
      <w:pPr>
        <w:pStyle w:val="Text"/>
        <w:sectPr w:rsidR="004152D3" w:rsidSect="007E5ABC">
          <w:type w:val="continuous"/>
          <w:pgSz w:w="11909" w:h="16834" w:code="9"/>
          <w:pgMar w:top="1418" w:right="851" w:bottom="1077" w:left="851" w:header="1066" w:footer="635" w:gutter="0"/>
          <w:pgNumType w:start="1"/>
          <w:cols w:num="2" w:space="285"/>
          <w:titlePg/>
          <w:docGrid w:linePitch="360"/>
        </w:sectPr>
      </w:pPr>
    </w:p>
    <w:p w:rsidR="004152D3" w:rsidRDefault="004152D3" w:rsidP="000B5607">
      <w:pPr>
        <w:pStyle w:val="Text"/>
      </w:pPr>
    </w:p>
    <w:p w:rsidR="004152D3" w:rsidRDefault="004152D3" w:rsidP="000B5607">
      <w:pPr>
        <w:pStyle w:val="Text"/>
        <w:sectPr w:rsidR="004152D3" w:rsidSect="004152D3">
          <w:type w:val="continuous"/>
          <w:pgSz w:w="11909" w:h="16834" w:code="9"/>
          <w:pgMar w:top="1418" w:right="851" w:bottom="1077" w:left="851" w:header="1066" w:footer="635" w:gutter="0"/>
          <w:pgNumType w:start="1"/>
          <w:cols w:space="285"/>
          <w:titlePg/>
          <w:docGrid w:linePitch="360"/>
        </w:sectPr>
      </w:pPr>
      <w:r w:rsidRPr="004152D3">
        <w:rPr>
          <w:noProof/>
        </w:rPr>
        <mc:AlternateContent>
          <mc:Choice Requires="wps">
            <w:drawing>
              <wp:inline distT="0" distB="0" distL="0" distR="0" wp14:anchorId="6C645414" wp14:editId="5FFA765B">
                <wp:extent cx="6447790" cy="3108960"/>
                <wp:effectExtent l="0" t="0" r="3810" b="2540"/>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779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2D3" w:rsidRDefault="004152D3" w:rsidP="004152D3">
                            <w:pPr>
                              <w:pStyle w:val="Figure"/>
                            </w:pPr>
                            <w:r w:rsidRPr="00CE1A72">
                              <w:t xml:space="preserve"> </w:t>
                            </w:r>
                            <w:r>
                              <w:rPr>
                                <w:lang w:eastAsia="zh-CN"/>
                              </w:rPr>
                              <w:drawing>
                                <wp:inline distT="0" distB="0" distL="0" distR="0" wp14:anchorId="067C0E7A" wp14:editId="604403EF">
                                  <wp:extent cx="6196330" cy="2720340"/>
                                  <wp:effectExtent l="0" t="0" r="0" b="0"/>
                                  <wp:docPr id="19" name="图片 53" descr="C:\Users\lenovo\Desktop\图片1.png"/>
                                  <wp:cNvGraphicFramePr/>
                                  <a:graphic xmlns:a="http://schemas.openxmlformats.org/drawingml/2006/main">
                                    <a:graphicData uri="http://schemas.openxmlformats.org/drawingml/2006/picture">
                                      <pic:pic xmlns:pic="http://schemas.openxmlformats.org/drawingml/2006/picture">
                                        <pic:nvPicPr>
                                          <pic:cNvPr id="53" name="图片 53" descr="C:\Users\lenovo\Desktop\图片1.png"/>
                                          <pic:cNvPicPr/>
                                        </pic:nvPicPr>
                                        <pic:blipFill rotWithShape="1">
                                          <a:blip r:embed="rId16">
                                            <a:extLst>
                                              <a:ext uri="{28A0092B-C50C-407E-A947-70E740481C1C}">
                                                <a14:useLocalDpi xmlns:a14="http://schemas.microsoft.com/office/drawing/2010/main" val="0"/>
                                              </a:ext>
                                            </a:extLst>
                                          </a:blip>
                                          <a:srcRect t="9943" b="48883"/>
                                          <a:stretch/>
                                        </pic:blipFill>
                                        <pic:spPr bwMode="auto">
                                          <a:xfrm>
                                            <a:off x="0" y="0"/>
                                            <a:ext cx="6196330" cy="27203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4152D3" w:rsidRPr="00AB331B" w:rsidRDefault="004152D3" w:rsidP="004152D3">
                            <w:pPr>
                              <w:pStyle w:val="Figure"/>
                              <w:jc w:val="both"/>
                              <w:rPr>
                                <w:rStyle w:val="FigureCaptionCarattere"/>
                              </w:rPr>
                            </w:pPr>
                            <w:r w:rsidRPr="00AB331B">
                              <w:rPr>
                                <w:rStyle w:val="FigureCaptionCarattere"/>
                                <w:b/>
                                <w:i w:val="0"/>
                              </w:rPr>
                              <w:t>Figure 1 -</w:t>
                            </w:r>
                            <w:r w:rsidRPr="00AB331B">
                              <w:rPr>
                                <w:rStyle w:val="FigureCaptionCarattere"/>
                              </w:rPr>
                              <w:t>  This is the caption for the figure. If the caption is less than one line then it is centered. Long captions are justified manually</w:t>
                            </w:r>
                          </w:p>
                        </w:txbxContent>
                      </wps:txbx>
                      <wps:bodyPr rot="0" vert="horz" wrap="square" lIns="0" tIns="0" rIns="0" bIns="0" anchor="t" anchorCtr="0" upright="1">
                        <a:noAutofit/>
                      </wps:bodyPr>
                    </wps:wsp>
                  </a:graphicData>
                </a:graphic>
              </wp:inline>
            </w:drawing>
          </mc:Choice>
          <mc:Fallback>
            <w:pict>
              <v:shape w14:anchorId="6C645414" id="Text Box 40" o:spid="_x0000_s1027" type="#_x0000_t202" style="width:507.7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" filled="f" stroked="f">
                <v:path arrowok="t"/>
                <v:textbox inset="0,0,0,0">
                  <w:txbxContent>
                    <w:p w:rsidR="004152D3" w:rsidRDefault="004152D3" w:rsidP="004152D3">
                      <w:pPr>
                        <w:pStyle w:val="Figure"/>
                      </w:pPr>
                      <w:r w:rsidRPr="00CE1A72">
                        <w:t xml:space="preserve"> </w:t>
                      </w:r>
                      <w:r>
                        <w:rPr>
                          <w:lang w:eastAsia="zh-CN"/>
                        </w:rPr>
                        <w:drawing>
                          <wp:inline distT="0" distB="0" distL="0" distR="0" wp14:anchorId="067C0E7A" wp14:editId="604403EF">
                            <wp:extent cx="6196330" cy="2720340"/>
                            <wp:effectExtent l="0" t="0" r="0" b="0"/>
                            <wp:docPr id="19" name="图片 53" descr="C:\Users\lenovo\Desktop\图片1.png"/>
                            <wp:cNvGraphicFramePr/>
                            <a:graphic xmlns:a="http://schemas.openxmlformats.org/drawingml/2006/main">
                              <a:graphicData uri="http://schemas.openxmlformats.org/drawingml/2006/picture">
                                <pic:pic xmlns:pic="http://schemas.openxmlformats.org/drawingml/2006/picture">
                                  <pic:nvPicPr>
                                    <pic:cNvPr id="53" name="图片 53" descr="C:\Users\lenovo\Desktop\图片1.png"/>
                                    <pic:cNvPicPr/>
                                  </pic:nvPicPr>
                                  <pic:blipFill rotWithShape="1">
                                    <a:blip r:embed="rId17">
                                      <a:extLst>
                                        <a:ext uri="{28A0092B-C50C-407E-A947-70E740481C1C}">
                                          <a14:useLocalDpi xmlns:a14="http://schemas.microsoft.com/office/drawing/2010/main" val="0"/>
                                        </a:ext>
                                      </a:extLst>
                                    </a:blip>
                                    <a:srcRect t="9943" b="48883"/>
                                    <a:stretch/>
                                  </pic:blipFill>
                                  <pic:spPr bwMode="auto">
                                    <a:xfrm>
                                      <a:off x="0" y="0"/>
                                      <a:ext cx="6196330" cy="27203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4152D3" w:rsidRPr="00AB331B" w:rsidRDefault="004152D3" w:rsidP="004152D3">
                      <w:pPr>
                        <w:pStyle w:val="Figure"/>
                        <w:jc w:val="both"/>
                        <w:rPr>
                          <w:rStyle w:val="FigureCaptionCarattere"/>
                        </w:rPr>
                      </w:pPr>
                      <w:r w:rsidRPr="00AB331B">
                        <w:rPr>
                          <w:rStyle w:val="FigureCaptionCarattere"/>
                          <w:b/>
                          <w:i w:val="0"/>
                        </w:rPr>
                        <w:t>Figure 1 -</w:t>
                      </w:r>
                      <w:r w:rsidRPr="00AB331B">
                        <w:rPr>
                          <w:rStyle w:val="FigureCaptionCarattere"/>
                        </w:rPr>
                        <w:t>  This is the caption for the figure. If the caption is less than one line then it is centered. Long captions are justified manually</w:t>
                      </w:r>
                    </w:p>
                  </w:txbxContent>
                </v:textbox>
                <w10:anchorlock/>
              </v:shape>
            </w:pict>
          </mc:Fallback>
        </mc:AlternateContent>
      </w:r>
    </w:p>
    <w:p w:rsidR="004152D3" w:rsidRDefault="004152D3" w:rsidP="004152D3">
      <w:pPr>
        <w:pStyle w:val="Text"/>
      </w:pPr>
      <w:r w:rsidRPr="004152D3">
        <w:t>If the figure is not readable in a single column and therefore a larger size is needed (full page width), insert</w:t>
      </w:r>
      <w:r>
        <w:t xml:space="preserve"> </w:t>
      </w:r>
      <w:r w:rsidRPr="004152D3">
        <w:t xml:space="preserve">page break </w:t>
      </w:r>
      <w:r>
        <w:t>“</w:t>
      </w:r>
      <w:r w:rsidRPr="004152D3">
        <w:t>continu</w:t>
      </w:r>
      <w:r>
        <w:t>ou</w:t>
      </w:r>
      <w:r w:rsidRPr="004152D3">
        <w:t xml:space="preserve">s" before and after the figure </w:t>
      </w:r>
      <w:r>
        <w:t>.</w:t>
      </w:r>
    </w:p>
    <w:p w:rsidR="00B87DEA" w:rsidRDefault="00B87DEA" w:rsidP="004152D3">
      <w:pPr>
        <w:pStyle w:val="Titolo1"/>
      </w:pPr>
      <w:bookmarkStart w:id="0" w:name="_GoBack"/>
      <w:bookmarkEnd w:id="0"/>
      <w:r>
        <w:t>Tables</w:t>
      </w:r>
    </w:p>
    <w:p w:rsidR="008D105B" w:rsidRDefault="009F1CCF" w:rsidP="00BA692D">
      <w:pPr>
        <w:pStyle w:val="Text"/>
      </w:pPr>
      <w:r>
        <w:rPr>
          <w:noProof/>
        </w:rPr>
        <w:lastRenderedPageBreak/>
        <mc:AlternateContent>
          <mc:Choice Requires="wps">
            <w:drawing>
              <wp:inline distT="0" distB="0" distL="0" distR="0" wp14:anchorId="0B37B150">
                <wp:extent cx="3118485" cy="3603625"/>
                <wp:effectExtent l="0" t="0" r="5715" b="3175"/>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8485" cy="360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1B5" w:rsidRPr="001170E4" w:rsidRDefault="001170E4" w:rsidP="009F1CCF">
                            <w:pPr>
                              <w:pStyle w:val="Tablecaption"/>
                            </w:pPr>
                            <w:r w:rsidRPr="009F1CCF">
                              <w:rPr>
                                <w:b/>
                                <w:i w:val="0"/>
                              </w:rPr>
                              <w:t>Table 1 -</w:t>
                            </w:r>
                            <w:r w:rsidRPr="00201559">
                              <w:t>  </w:t>
                            </w:r>
                            <w:r w:rsidRPr="001170E4">
                              <w:t xml:space="preserve">This is </w:t>
                            </w:r>
                            <w:r w:rsidRPr="009F1CCF">
                              <w:t>the</w:t>
                            </w:r>
                            <w:r w:rsidRPr="001170E4">
                              <w:t xml:space="preserve"> caption for the table. If the caption is less than one line then it is centered</w:t>
                            </w:r>
                            <w:r w:rsidR="00AD21B5" w:rsidRPr="001170E4">
                              <w:t xml:space="preserve">. </w:t>
                            </w:r>
                          </w:p>
                          <w:tbl>
                            <w:tblPr>
                              <w:tblStyle w:val="Tabellasemplice-1"/>
                              <w:tblW w:w="4683" w:type="dxa"/>
                              <w:jc w:val="center"/>
                              <w:tblLayout w:type="fixed"/>
                              <w:tblLook w:val="0420" w:firstRow="1" w:lastRow="0" w:firstColumn="0" w:lastColumn="0" w:noHBand="0" w:noVBand="1"/>
                            </w:tblPr>
                            <w:tblGrid>
                              <w:gridCol w:w="1843"/>
                              <w:gridCol w:w="1985"/>
                              <w:gridCol w:w="855"/>
                            </w:tblGrid>
                            <w:tr w:rsidR="009F1CCF" w:rsidRPr="009F1CCF" w:rsidTr="009F1CCF">
                              <w:trPr>
                                <w:cnfStyle w:val="100000000000" w:firstRow="1" w:lastRow="0" w:firstColumn="0" w:lastColumn="0" w:oddVBand="0" w:evenVBand="0" w:oddHBand="0" w:evenHBand="0" w:firstRowFirstColumn="0" w:firstRowLastColumn="0" w:lastRowFirstColumn="0" w:lastRowLastColumn="0"/>
                                <w:trHeight w:val="307"/>
                                <w:jc w:val="center"/>
                              </w:trPr>
                              <w:tc>
                                <w:tcPr>
                                  <w:tcW w:w="1843" w:type="dxa"/>
                                </w:tcPr>
                                <w:p w:rsidR="009F1CCF" w:rsidRPr="009F1CCF" w:rsidRDefault="009F1CCF" w:rsidP="009F1CCF">
                                  <w:pPr>
                                    <w:pStyle w:val="Table"/>
                                    <w:rPr>
                                      <w:b/>
                                    </w:rPr>
                                  </w:pPr>
                                  <w:r w:rsidRPr="009F1CCF">
                                    <w:rPr>
                                      <w:b/>
                                    </w:rPr>
                                    <w:t>Schedule</w:t>
                                  </w:r>
                                </w:p>
                              </w:tc>
                              <w:tc>
                                <w:tcPr>
                                  <w:tcW w:w="1985" w:type="dxa"/>
                                </w:tcPr>
                                <w:p w:rsidR="009F1CCF" w:rsidRPr="009F1CCF" w:rsidRDefault="009F1CCF" w:rsidP="009F1CCF">
                                  <w:pPr>
                                    <w:pStyle w:val="Table"/>
                                    <w:rPr>
                                      <w:b/>
                                    </w:rPr>
                                  </w:pPr>
                                  <w:r w:rsidRPr="009F1CCF">
                                    <w:rPr>
                                      <w:b/>
                                    </w:rPr>
                                    <w:t>Capacity</w:t>
                                  </w:r>
                                </w:p>
                              </w:tc>
                              <w:tc>
                                <w:tcPr>
                                  <w:tcW w:w="855" w:type="dxa"/>
                                </w:tcPr>
                                <w:p w:rsidR="009F1CCF" w:rsidRPr="009F1CCF" w:rsidRDefault="009F1CCF" w:rsidP="009F1CCF">
                                  <w:pPr>
                                    <w:pStyle w:val="Table"/>
                                    <w:rPr>
                                      <w:b/>
                                    </w:rPr>
                                  </w:pPr>
                                  <w:r w:rsidRPr="009F1CCF">
                                    <w:rPr>
                                      <w:b/>
                                    </w:rPr>
                                    <w:t>Level</w:t>
                                  </w: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Business plan</w:t>
                                  </w:r>
                                </w:p>
                              </w:tc>
                              <w:tc>
                                <w:tcPr>
                                  <w:tcW w:w="1985" w:type="dxa"/>
                                </w:tcPr>
                                <w:p w:rsidR="009F1CCF" w:rsidRPr="009F1CCF" w:rsidRDefault="009F1CCF" w:rsidP="009F1CCF">
                                  <w:pPr>
                                    <w:pStyle w:val="Table"/>
                                    <w:rPr>
                                      <w:b w:val="0"/>
                                    </w:rPr>
                                  </w:pPr>
                                  <w:r w:rsidRPr="009F1CCF">
                                    <w:rPr>
                                      <w:b w:val="0"/>
                                    </w:rPr>
                                    <w:t>Financial planning</w:t>
                                  </w:r>
                                </w:p>
                              </w:tc>
                              <w:tc>
                                <w:tcPr>
                                  <w:tcW w:w="855" w:type="dxa"/>
                                </w:tcPr>
                                <w:p w:rsidR="009F1CCF" w:rsidRPr="009F1CCF" w:rsidRDefault="009F1CCF" w:rsidP="009F1CCF">
                                  <w:pPr>
                                    <w:pStyle w:val="Table"/>
                                    <w:rPr>
                                      <w:b w:val="0"/>
                                    </w:rPr>
                                  </w:pPr>
                                  <w:r w:rsidRPr="009F1CCF">
                                    <w:rPr>
                                      <w:b w:val="0"/>
                                    </w:rPr>
                                    <w:t>Planning</w:t>
                                  </w: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Production planning</w:t>
                                  </w:r>
                                </w:p>
                              </w:tc>
                              <w:tc>
                                <w:tcPr>
                                  <w:tcW w:w="1985" w:type="dxa"/>
                                </w:tcPr>
                                <w:p w:rsidR="009F1CCF" w:rsidRPr="009F1CCF" w:rsidRDefault="009F1CCF" w:rsidP="009F1CCF">
                                  <w:pPr>
                                    <w:pStyle w:val="Table"/>
                                    <w:rPr>
                                      <w:b w:val="0"/>
                                    </w:rPr>
                                  </w:pPr>
                                  <w:r w:rsidRPr="009F1CCF">
                                    <w:rPr>
                                      <w:b w:val="0"/>
                                    </w:rPr>
                                    <w:t>Resource requirement plan (RRP)</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Final assembly schedule</w:t>
                                  </w:r>
                                </w:p>
                              </w:tc>
                              <w:tc>
                                <w:tcPr>
                                  <w:tcW w:w="1985" w:type="dxa"/>
                                </w:tcPr>
                                <w:p w:rsidR="009F1CCF" w:rsidRPr="009F1CCF" w:rsidRDefault="009F1CCF" w:rsidP="009F1CCF">
                                  <w:pPr>
                                    <w:pStyle w:val="Table"/>
                                    <w:rPr>
                                      <w:b w:val="0"/>
                                    </w:rPr>
                                  </w:pPr>
                                  <w:r w:rsidRPr="009F1CCF">
                                    <w:rPr>
                                      <w:b w:val="0"/>
                                    </w:rPr>
                                    <w:t>Capacity control</w:t>
                                  </w:r>
                                </w:p>
                              </w:tc>
                              <w:tc>
                                <w:tcPr>
                                  <w:tcW w:w="855" w:type="dxa"/>
                                </w:tcPr>
                                <w:p w:rsidR="009F1CCF" w:rsidRPr="009F1CCF" w:rsidRDefault="009F1CCF" w:rsidP="009F1CCF">
                                  <w:pPr>
                                    <w:pStyle w:val="Table"/>
                                    <w:rPr>
                                      <w:b w:val="0"/>
                                    </w:rPr>
                                  </w:pP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Master production schedule</w:t>
                                  </w:r>
                                </w:p>
                              </w:tc>
                              <w:tc>
                                <w:tcPr>
                                  <w:tcW w:w="1985" w:type="dxa"/>
                                </w:tcPr>
                                <w:p w:rsidR="009F1CCF" w:rsidRPr="009F1CCF" w:rsidRDefault="009F1CCF" w:rsidP="009F1CCF">
                                  <w:pPr>
                                    <w:pStyle w:val="Table"/>
                                    <w:rPr>
                                      <w:b w:val="0"/>
                                    </w:rPr>
                                  </w:pPr>
                                  <w:r w:rsidRPr="009F1CCF">
                                    <w:rPr>
                                      <w:b w:val="0"/>
                                    </w:rPr>
                                    <w:t>Rough cut capacity plan (RCCP)</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Material requirement plan</w:t>
                                  </w:r>
                                </w:p>
                              </w:tc>
                              <w:tc>
                                <w:tcPr>
                                  <w:tcW w:w="1985" w:type="dxa"/>
                                </w:tcPr>
                                <w:p w:rsidR="009F1CCF" w:rsidRPr="009F1CCF" w:rsidRDefault="009F1CCF" w:rsidP="009F1CCF">
                                  <w:pPr>
                                    <w:pStyle w:val="Table"/>
                                    <w:rPr>
                                      <w:b w:val="0"/>
                                    </w:rPr>
                                  </w:pPr>
                                  <w:r w:rsidRPr="009F1CCF">
                                    <w:rPr>
                                      <w:b w:val="0"/>
                                    </w:rPr>
                                    <w:t>Capacity requirement plan (CRP)</w:t>
                                  </w:r>
                                </w:p>
                              </w:tc>
                              <w:tc>
                                <w:tcPr>
                                  <w:tcW w:w="855" w:type="dxa"/>
                                </w:tcPr>
                                <w:p w:rsidR="009F1CCF" w:rsidRPr="009F1CCF" w:rsidRDefault="009F1CCF" w:rsidP="009F1CCF">
                                  <w:pPr>
                                    <w:pStyle w:val="Table"/>
                                    <w:rPr>
                                      <w:b w:val="0"/>
                                    </w:rPr>
                                  </w:pP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Stock picking schedule</w:t>
                                  </w:r>
                                </w:p>
                              </w:tc>
                              <w:tc>
                                <w:tcPr>
                                  <w:tcW w:w="1985" w:type="dxa"/>
                                </w:tcPr>
                                <w:p w:rsidR="009F1CCF" w:rsidRPr="009F1CCF" w:rsidRDefault="009F1CCF" w:rsidP="009F1CCF">
                                  <w:pPr>
                                    <w:pStyle w:val="Table"/>
                                    <w:rPr>
                                      <w:b w:val="0"/>
                                    </w:rPr>
                                  </w:pPr>
                                  <w:r w:rsidRPr="009F1CCF">
                                    <w:rPr>
                                      <w:b w:val="0"/>
                                    </w:rPr>
                                    <w:t>Inventory control</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Order priorities</w:t>
                                  </w:r>
                                </w:p>
                              </w:tc>
                              <w:tc>
                                <w:tcPr>
                                  <w:tcW w:w="1985" w:type="dxa"/>
                                </w:tcPr>
                                <w:p w:rsidR="009F1CCF" w:rsidRPr="009F1CCF" w:rsidRDefault="009F1CCF" w:rsidP="009F1CCF">
                                  <w:pPr>
                                    <w:pStyle w:val="Table"/>
                                    <w:rPr>
                                      <w:b w:val="0"/>
                                    </w:rPr>
                                  </w:pPr>
                                  <w:r w:rsidRPr="009F1CCF">
                                    <w:rPr>
                                      <w:b w:val="0"/>
                                    </w:rPr>
                                    <w:t>Factory order control</w:t>
                                  </w:r>
                                </w:p>
                              </w:tc>
                              <w:tc>
                                <w:tcPr>
                                  <w:tcW w:w="855" w:type="dxa"/>
                                </w:tcPr>
                                <w:p w:rsidR="009F1CCF" w:rsidRPr="009F1CCF" w:rsidRDefault="009F1CCF" w:rsidP="009F1CCF">
                                  <w:pPr>
                                    <w:pStyle w:val="Table"/>
                                    <w:rPr>
                                      <w:b w:val="0"/>
                                    </w:rPr>
                                  </w:pPr>
                                  <w:r w:rsidRPr="009F1CCF">
                                    <w:rPr>
                                      <w:b w:val="0"/>
                                    </w:rPr>
                                    <w:t>Execution</w:t>
                                  </w: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Scheduling</w:t>
                                  </w:r>
                                </w:p>
                              </w:tc>
                              <w:tc>
                                <w:tcPr>
                                  <w:tcW w:w="1985" w:type="dxa"/>
                                </w:tcPr>
                                <w:p w:rsidR="009F1CCF" w:rsidRPr="009F1CCF" w:rsidRDefault="009F1CCF" w:rsidP="009F1CCF">
                                  <w:pPr>
                                    <w:pStyle w:val="Table"/>
                                    <w:rPr>
                                      <w:b w:val="0"/>
                                    </w:rPr>
                                  </w:pPr>
                                  <w:r w:rsidRPr="009F1CCF">
                                    <w:rPr>
                                      <w:b w:val="0"/>
                                    </w:rPr>
                                    <w:t>Machine (work-</w:t>
                                  </w:r>
                                  <w:proofErr w:type="spellStart"/>
                                  <w:r w:rsidRPr="009F1CCF">
                                    <w:rPr>
                                      <w:b w:val="0"/>
                                    </w:rPr>
                                    <w:t>centre</w:t>
                                  </w:r>
                                  <w:proofErr w:type="spellEnd"/>
                                  <w:r w:rsidRPr="009F1CCF">
                                    <w:rPr>
                                      <w:b w:val="0"/>
                                    </w:rPr>
                                    <w:t>) control</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Operation sequencing</w:t>
                                  </w:r>
                                </w:p>
                              </w:tc>
                              <w:tc>
                                <w:tcPr>
                                  <w:tcW w:w="1985" w:type="dxa"/>
                                </w:tcPr>
                                <w:p w:rsidR="009F1CCF" w:rsidRPr="00BA692D" w:rsidRDefault="009F1CCF" w:rsidP="009F1CCF">
                                  <w:pPr>
                                    <w:pStyle w:val="Table"/>
                                    <w:rPr>
                                      <w:b w:val="0"/>
                                      <w:szCs w:val="16"/>
                                    </w:rPr>
                                  </w:pPr>
                                  <w:r w:rsidRPr="00BA692D">
                                    <w:rPr>
                                      <w:b w:val="0"/>
                                      <w:szCs w:val="16"/>
                                    </w:rPr>
                                    <w:t xml:space="preserve">Tool </w:t>
                                  </w:r>
                                  <w:proofErr w:type="spellStart"/>
                                  <w:r w:rsidRPr="00BA692D">
                                    <w:rPr>
                                      <w:b w:val="0"/>
                                      <w:szCs w:val="16"/>
                                    </w:rPr>
                                    <w:t>control</w:t>
                                  </w:r>
                                  <w:r w:rsidRPr="00BA692D">
                                    <w:rPr>
                                      <w:b w:val="0"/>
                                      <w:szCs w:val="16"/>
                                      <w:vertAlign w:val="superscript"/>
                                    </w:rPr>
                                    <w:t>a</w:t>
                                  </w:r>
                                  <w:proofErr w:type="spellEnd"/>
                                </w:p>
                              </w:tc>
                              <w:tc>
                                <w:tcPr>
                                  <w:tcW w:w="855" w:type="dxa"/>
                                </w:tcPr>
                                <w:p w:rsidR="009F1CCF" w:rsidRPr="009F1CCF" w:rsidRDefault="009F1CCF" w:rsidP="009F1CCF">
                                  <w:pPr>
                                    <w:pStyle w:val="Table"/>
                                    <w:rPr>
                                      <w:b w:val="0"/>
                                    </w:rPr>
                                  </w:pPr>
                                </w:p>
                              </w:tc>
                            </w:tr>
                            <w:tr w:rsidR="009F1CCF" w:rsidRPr="009F1CCF" w:rsidTr="009F1CCF">
                              <w:trPr>
                                <w:jc w:val="center"/>
                              </w:trPr>
                              <w:tc>
                                <w:tcPr>
                                  <w:tcW w:w="4683" w:type="dxa"/>
                                  <w:gridSpan w:val="3"/>
                                </w:tcPr>
                                <w:p w:rsidR="009F1CCF" w:rsidRPr="009F1CCF" w:rsidRDefault="009F1CCF" w:rsidP="00BA692D">
                                  <w:pPr>
                                    <w:pStyle w:val="Table"/>
                                    <w:spacing w:line="240" w:lineRule="auto"/>
                                    <w:ind w:left="-85" w:right="-131"/>
                                    <w:rPr>
                                      <w:b w:val="0"/>
                                    </w:rPr>
                                  </w:pPr>
                                  <w:proofErr w:type="spellStart"/>
                                  <w:r w:rsidRPr="00BA692D">
                                    <w:rPr>
                                      <w:b w:val="0"/>
                                      <w:vertAlign w:val="superscript"/>
                                    </w:rPr>
                                    <w:t>a</w:t>
                                  </w:r>
                                  <w:proofErr w:type="spellEnd"/>
                                  <w:r w:rsidR="00BA692D">
                                    <w:rPr>
                                      <w:b w:val="0"/>
                                      <w:vertAlign w:val="superscript"/>
                                    </w:rPr>
                                    <w:t xml:space="preserve"> </w:t>
                                  </w:r>
                                  <w:r w:rsidR="00BA692D" w:rsidRPr="00BA692D">
                                    <w:rPr>
                                      <w:b w:val="0"/>
                                      <w:sz w:val="14"/>
                                      <w:szCs w:val="14"/>
                                    </w:rPr>
                                    <w:t xml:space="preserve">If you must attach a note for further explaining some data in the table, please use </w:t>
                                  </w:r>
                                  <w:r w:rsidR="00BA692D">
                                    <w:rPr>
                                      <w:b w:val="0"/>
                                      <w:sz w:val="14"/>
                                      <w:szCs w:val="14"/>
                                    </w:rPr>
                                    <w:t>7</w:t>
                                  </w:r>
                                  <w:r w:rsidR="00BA692D" w:rsidRPr="00BA692D">
                                    <w:rPr>
                                      <w:b w:val="0"/>
                                      <w:sz w:val="14"/>
                                      <w:szCs w:val="14"/>
                                    </w:rPr>
                                    <w:t xml:space="preserve"> pts font size here</w:t>
                                  </w:r>
                                </w:p>
                              </w:tc>
                            </w:tr>
                          </w:tbl>
                          <w:p w:rsidR="00AD21B5" w:rsidRPr="00AB331B" w:rsidRDefault="00AD21B5" w:rsidP="00AD21B5">
                            <w:pPr>
                              <w:pStyle w:val="Figure"/>
                            </w:pPr>
                          </w:p>
                        </w:txbxContent>
                      </wps:txbx>
                      <wps:bodyPr rot="0" vert="horz" wrap="square" lIns="0" tIns="0" rIns="0" bIns="0" anchor="t" anchorCtr="0" upright="1">
                        <a:noAutofit/>
                      </wps:bodyPr>
                    </wps:wsp>
                  </a:graphicData>
                </a:graphic>
              </wp:inline>
            </w:drawing>
          </mc:Choice>
          <mc:Fallback>
            <w:pict>
              <v:shapetype w14:anchorId="0B37B150" id="_x0000_t202" coordsize="21600,21600" o:spt="202" path="m,l,21600r21600,l21600,xe">
                <v:stroke joinstyle="miter"/>
                <v:path gradientshapeok="t" o:connecttype="rect"/>
              </v:shapetype>
              <v:shape id="_x0000_s1028" type="#_x0000_t202" style="width:245.55pt;height:2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" filled="f" stroked="f">
                <v:path arrowok="t"/>
                <v:textbox inset="0,0,0,0">
                  <w:txbxContent>
                    <w:p w:rsidR="00AD21B5" w:rsidRPr="001170E4" w:rsidRDefault="001170E4" w:rsidP="009F1CCF">
                      <w:pPr>
                        <w:pStyle w:val="Tablecaption"/>
                      </w:pPr>
                      <w:r w:rsidRPr="009F1CCF">
                        <w:rPr>
                          <w:b/>
                          <w:i w:val="0"/>
                        </w:rPr>
                        <w:t>Table 1 -</w:t>
                      </w:r>
                      <w:r w:rsidRPr="00201559">
                        <w:t>  </w:t>
                      </w:r>
                      <w:r w:rsidRPr="001170E4">
                        <w:t xml:space="preserve">This is </w:t>
                      </w:r>
                      <w:r w:rsidRPr="009F1CCF">
                        <w:t>the</w:t>
                      </w:r>
                      <w:r w:rsidRPr="001170E4">
                        <w:t xml:space="preserve"> caption for the table. If the caption is less than one line then it is centered</w:t>
                      </w:r>
                      <w:r w:rsidR="00AD21B5" w:rsidRPr="001170E4">
                        <w:t xml:space="preserve">. </w:t>
                      </w:r>
                    </w:p>
                    <w:tbl>
                      <w:tblPr>
                        <w:tblStyle w:val="Tabellasemplice-1"/>
                        <w:tblW w:w="4683" w:type="dxa"/>
                        <w:jc w:val="center"/>
                        <w:tblLayout w:type="fixed"/>
                        <w:tblLook w:val="0420" w:firstRow="1" w:lastRow="0" w:firstColumn="0" w:lastColumn="0" w:noHBand="0" w:noVBand="1"/>
                      </w:tblPr>
                      <w:tblGrid>
                        <w:gridCol w:w="1843"/>
                        <w:gridCol w:w="1985"/>
                        <w:gridCol w:w="855"/>
                      </w:tblGrid>
                      <w:tr w:rsidR="009F1CCF" w:rsidRPr="009F1CCF" w:rsidTr="009F1CCF">
                        <w:trPr>
                          <w:cnfStyle w:val="100000000000" w:firstRow="1" w:lastRow="0" w:firstColumn="0" w:lastColumn="0" w:oddVBand="0" w:evenVBand="0" w:oddHBand="0" w:evenHBand="0" w:firstRowFirstColumn="0" w:firstRowLastColumn="0" w:lastRowFirstColumn="0" w:lastRowLastColumn="0"/>
                          <w:trHeight w:val="307"/>
                          <w:jc w:val="center"/>
                        </w:trPr>
                        <w:tc>
                          <w:tcPr>
                            <w:tcW w:w="1843" w:type="dxa"/>
                          </w:tcPr>
                          <w:p w:rsidR="009F1CCF" w:rsidRPr="009F1CCF" w:rsidRDefault="009F1CCF" w:rsidP="009F1CCF">
                            <w:pPr>
                              <w:pStyle w:val="Table"/>
                              <w:rPr>
                                <w:b/>
                              </w:rPr>
                            </w:pPr>
                            <w:r w:rsidRPr="009F1CCF">
                              <w:rPr>
                                <w:b/>
                              </w:rPr>
                              <w:t>Schedule</w:t>
                            </w:r>
                          </w:p>
                        </w:tc>
                        <w:tc>
                          <w:tcPr>
                            <w:tcW w:w="1985" w:type="dxa"/>
                          </w:tcPr>
                          <w:p w:rsidR="009F1CCF" w:rsidRPr="009F1CCF" w:rsidRDefault="009F1CCF" w:rsidP="009F1CCF">
                            <w:pPr>
                              <w:pStyle w:val="Table"/>
                              <w:rPr>
                                <w:b/>
                              </w:rPr>
                            </w:pPr>
                            <w:r w:rsidRPr="009F1CCF">
                              <w:rPr>
                                <w:b/>
                              </w:rPr>
                              <w:t>Capacity</w:t>
                            </w:r>
                          </w:p>
                        </w:tc>
                        <w:tc>
                          <w:tcPr>
                            <w:tcW w:w="855" w:type="dxa"/>
                          </w:tcPr>
                          <w:p w:rsidR="009F1CCF" w:rsidRPr="009F1CCF" w:rsidRDefault="009F1CCF" w:rsidP="009F1CCF">
                            <w:pPr>
                              <w:pStyle w:val="Table"/>
                              <w:rPr>
                                <w:b/>
                              </w:rPr>
                            </w:pPr>
                            <w:r w:rsidRPr="009F1CCF">
                              <w:rPr>
                                <w:b/>
                              </w:rPr>
                              <w:t>Level</w:t>
                            </w: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Business plan</w:t>
                            </w:r>
                          </w:p>
                        </w:tc>
                        <w:tc>
                          <w:tcPr>
                            <w:tcW w:w="1985" w:type="dxa"/>
                          </w:tcPr>
                          <w:p w:rsidR="009F1CCF" w:rsidRPr="009F1CCF" w:rsidRDefault="009F1CCF" w:rsidP="009F1CCF">
                            <w:pPr>
                              <w:pStyle w:val="Table"/>
                              <w:rPr>
                                <w:b w:val="0"/>
                              </w:rPr>
                            </w:pPr>
                            <w:r w:rsidRPr="009F1CCF">
                              <w:rPr>
                                <w:b w:val="0"/>
                              </w:rPr>
                              <w:t>Financial planning</w:t>
                            </w:r>
                          </w:p>
                        </w:tc>
                        <w:tc>
                          <w:tcPr>
                            <w:tcW w:w="855" w:type="dxa"/>
                          </w:tcPr>
                          <w:p w:rsidR="009F1CCF" w:rsidRPr="009F1CCF" w:rsidRDefault="009F1CCF" w:rsidP="009F1CCF">
                            <w:pPr>
                              <w:pStyle w:val="Table"/>
                              <w:rPr>
                                <w:b w:val="0"/>
                              </w:rPr>
                            </w:pPr>
                            <w:r w:rsidRPr="009F1CCF">
                              <w:rPr>
                                <w:b w:val="0"/>
                              </w:rPr>
                              <w:t>Planning</w:t>
                            </w: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Production planning</w:t>
                            </w:r>
                          </w:p>
                        </w:tc>
                        <w:tc>
                          <w:tcPr>
                            <w:tcW w:w="1985" w:type="dxa"/>
                          </w:tcPr>
                          <w:p w:rsidR="009F1CCF" w:rsidRPr="009F1CCF" w:rsidRDefault="009F1CCF" w:rsidP="009F1CCF">
                            <w:pPr>
                              <w:pStyle w:val="Table"/>
                              <w:rPr>
                                <w:b w:val="0"/>
                              </w:rPr>
                            </w:pPr>
                            <w:r w:rsidRPr="009F1CCF">
                              <w:rPr>
                                <w:b w:val="0"/>
                              </w:rPr>
                              <w:t>Resource requirement plan (RRP)</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Final assembly schedule</w:t>
                            </w:r>
                          </w:p>
                        </w:tc>
                        <w:tc>
                          <w:tcPr>
                            <w:tcW w:w="1985" w:type="dxa"/>
                          </w:tcPr>
                          <w:p w:rsidR="009F1CCF" w:rsidRPr="009F1CCF" w:rsidRDefault="009F1CCF" w:rsidP="009F1CCF">
                            <w:pPr>
                              <w:pStyle w:val="Table"/>
                              <w:rPr>
                                <w:b w:val="0"/>
                              </w:rPr>
                            </w:pPr>
                            <w:r w:rsidRPr="009F1CCF">
                              <w:rPr>
                                <w:b w:val="0"/>
                              </w:rPr>
                              <w:t>Capacity control</w:t>
                            </w:r>
                          </w:p>
                        </w:tc>
                        <w:tc>
                          <w:tcPr>
                            <w:tcW w:w="855" w:type="dxa"/>
                          </w:tcPr>
                          <w:p w:rsidR="009F1CCF" w:rsidRPr="009F1CCF" w:rsidRDefault="009F1CCF" w:rsidP="009F1CCF">
                            <w:pPr>
                              <w:pStyle w:val="Table"/>
                              <w:rPr>
                                <w:b w:val="0"/>
                              </w:rPr>
                            </w:pP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Master production schedule</w:t>
                            </w:r>
                          </w:p>
                        </w:tc>
                        <w:tc>
                          <w:tcPr>
                            <w:tcW w:w="1985" w:type="dxa"/>
                          </w:tcPr>
                          <w:p w:rsidR="009F1CCF" w:rsidRPr="009F1CCF" w:rsidRDefault="009F1CCF" w:rsidP="009F1CCF">
                            <w:pPr>
                              <w:pStyle w:val="Table"/>
                              <w:rPr>
                                <w:b w:val="0"/>
                              </w:rPr>
                            </w:pPr>
                            <w:r w:rsidRPr="009F1CCF">
                              <w:rPr>
                                <w:b w:val="0"/>
                              </w:rPr>
                              <w:t>Rough cut capacity plan (RCCP)</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Material requirement plan</w:t>
                            </w:r>
                          </w:p>
                        </w:tc>
                        <w:tc>
                          <w:tcPr>
                            <w:tcW w:w="1985" w:type="dxa"/>
                          </w:tcPr>
                          <w:p w:rsidR="009F1CCF" w:rsidRPr="009F1CCF" w:rsidRDefault="009F1CCF" w:rsidP="009F1CCF">
                            <w:pPr>
                              <w:pStyle w:val="Table"/>
                              <w:rPr>
                                <w:b w:val="0"/>
                              </w:rPr>
                            </w:pPr>
                            <w:r w:rsidRPr="009F1CCF">
                              <w:rPr>
                                <w:b w:val="0"/>
                              </w:rPr>
                              <w:t>Capacity requirement plan (CRP)</w:t>
                            </w:r>
                          </w:p>
                        </w:tc>
                        <w:tc>
                          <w:tcPr>
                            <w:tcW w:w="855" w:type="dxa"/>
                          </w:tcPr>
                          <w:p w:rsidR="009F1CCF" w:rsidRPr="009F1CCF" w:rsidRDefault="009F1CCF" w:rsidP="009F1CCF">
                            <w:pPr>
                              <w:pStyle w:val="Table"/>
                              <w:rPr>
                                <w:b w:val="0"/>
                              </w:rPr>
                            </w:pP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Stock picking schedule</w:t>
                            </w:r>
                          </w:p>
                        </w:tc>
                        <w:tc>
                          <w:tcPr>
                            <w:tcW w:w="1985" w:type="dxa"/>
                          </w:tcPr>
                          <w:p w:rsidR="009F1CCF" w:rsidRPr="009F1CCF" w:rsidRDefault="009F1CCF" w:rsidP="009F1CCF">
                            <w:pPr>
                              <w:pStyle w:val="Table"/>
                              <w:rPr>
                                <w:b w:val="0"/>
                              </w:rPr>
                            </w:pPr>
                            <w:r w:rsidRPr="009F1CCF">
                              <w:rPr>
                                <w:b w:val="0"/>
                              </w:rPr>
                              <w:t>Inventory control</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Order priorities</w:t>
                            </w:r>
                          </w:p>
                        </w:tc>
                        <w:tc>
                          <w:tcPr>
                            <w:tcW w:w="1985" w:type="dxa"/>
                          </w:tcPr>
                          <w:p w:rsidR="009F1CCF" w:rsidRPr="009F1CCF" w:rsidRDefault="009F1CCF" w:rsidP="009F1CCF">
                            <w:pPr>
                              <w:pStyle w:val="Table"/>
                              <w:rPr>
                                <w:b w:val="0"/>
                              </w:rPr>
                            </w:pPr>
                            <w:r w:rsidRPr="009F1CCF">
                              <w:rPr>
                                <w:b w:val="0"/>
                              </w:rPr>
                              <w:t>Factory order control</w:t>
                            </w:r>
                          </w:p>
                        </w:tc>
                        <w:tc>
                          <w:tcPr>
                            <w:tcW w:w="855" w:type="dxa"/>
                          </w:tcPr>
                          <w:p w:rsidR="009F1CCF" w:rsidRPr="009F1CCF" w:rsidRDefault="009F1CCF" w:rsidP="009F1CCF">
                            <w:pPr>
                              <w:pStyle w:val="Table"/>
                              <w:rPr>
                                <w:b w:val="0"/>
                              </w:rPr>
                            </w:pPr>
                            <w:r w:rsidRPr="009F1CCF">
                              <w:rPr>
                                <w:b w:val="0"/>
                              </w:rPr>
                              <w:t>Execution</w:t>
                            </w:r>
                          </w:p>
                        </w:tc>
                      </w:tr>
                      <w:tr w:rsidR="009F1CCF" w:rsidRPr="009F1CCF" w:rsidTr="009F1CCF">
                        <w:trPr>
                          <w:jc w:val="center"/>
                        </w:trPr>
                        <w:tc>
                          <w:tcPr>
                            <w:tcW w:w="1843" w:type="dxa"/>
                          </w:tcPr>
                          <w:p w:rsidR="009F1CCF" w:rsidRPr="009F1CCF" w:rsidRDefault="009F1CCF" w:rsidP="009F1CCF">
                            <w:pPr>
                              <w:pStyle w:val="Table"/>
                              <w:rPr>
                                <w:b w:val="0"/>
                              </w:rPr>
                            </w:pPr>
                            <w:r w:rsidRPr="009F1CCF">
                              <w:rPr>
                                <w:b w:val="0"/>
                              </w:rPr>
                              <w:t>Scheduling</w:t>
                            </w:r>
                          </w:p>
                        </w:tc>
                        <w:tc>
                          <w:tcPr>
                            <w:tcW w:w="1985" w:type="dxa"/>
                          </w:tcPr>
                          <w:p w:rsidR="009F1CCF" w:rsidRPr="009F1CCF" w:rsidRDefault="009F1CCF" w:rsidP="009F1CCF">
                            <w:pPr>
                              <w:pStyle w:val="Table"/>
                              <w:rPr>
                                <w:b w:val="0"/>
                              </w:rPr>
                            </w:pPr>
                            <w:r w:rsidRPr="009F1CCF">
                              <w:rPr>
                                <w:b w:val="0"/>
                              </w:rPr>
                              <w:t>Machine (work-</w:t>
                            </w:r>
                            <w:proofErr w:type="spellStart"/>
                            <w:r w:rsidRPr="009F1CCF">
                              <w:rPr>
                                <w:b w:val="0"/>
                              </w:rPr>
                              <w:t>centre</w:t>
                            </w:r>
                            <w:proofErr w:type="spellEnd"/>
                            <w:r w:rsidRPr="009F1CCF">
                              <w:rPr>
                                <w:b w:val="0"/>
                              </w:rPr>
                              <w:t>) control</w:t>
                            </w:r>
                          </w:p>
                        </w:tc>
                        <w:tc>
                          <w:tcPr>
                            <w:tcW w:w="855" w:type="dxa"/>
                          </w:tcPr>
                          <w:p w:rsidR="009F1CCF" w:rsidRPr="009F1CCF" w:rsidRDefault="009F1CCF" w:rsidP="009F1CCF">
                            <w:pPr>
                              <w:pStyle w:val="Table"/>
                              <w:rPr>
                                <w:b w:val="0"/>
                              </w:rPr>
                            </w:pPr>
                          </w:p>
                        </w:tc>
                      </w:tr>
                      <w:tr w:rsidR="009F1CCF" w:rsidRPr="009F1CCF" w:rsidTr="009F1CCF">
                        <w:trPr>
                          <w:cnfStyle w:val="000000100000" w:firstRow="0" w:lastRow="0" w:firstColumn="0" w:lastColumn="0" w:oddVBand="0" w:evenVBand="0" w:oddHBand="1" w:evenHBand="0" w:firstRowFirstColumn="0" w:firstRowLastColumn="0" w:lastRowFirstColumn="0" w:lastRowLastColumn="0"/>
                          <w:jc w:val="center"/>
                        </w:trPr>
                        <w:tc>
                          <w:tcPr>
                            <w:tcW w:w="1843" w:type="dxa"/>
                          </w:tcPr>
                          <w:p w:rsidR="009F1CCF" w:rsidRPr="009F1CCF" w:rsidRDefault="009F1CCF" w:rsidP="009F1CCF">
                            <w:pPr>
                              <w:pStyle w:val="Table"/>
                              <w:rPr>
                                <w:b w:val="0"/>
                              </w:rPr>
                            </w:pPr>
                            <w:r w:rsidRPr="009F1CCF">
                              <w:rPr>
                                <w:b w:val="0"/>
                              </w:rPr>
                              <w:t>Operation sequencing</w:t>
                            </w:r>
                          </w:p>
                        </w:tc>
                        <w:tc>
                          <w:tcPr>
                            <w:tcW w:w="1985" w:type="dxa"/>
                          </w:tcPr>
                          <w:p w:rsidR="009F1CCF" w:rsidRPr="00BA692D" w:rsidRDefault="009F1CCF" w:rsidP="009F1CCF">
                            <w:pPr>
                              <w:pStyle w:val="Table"/>
                              <w:rPr>
                                <w:b w:val="0"/>
                                <w:szCs w:val="16"/>
                              </w:rPr>
                            </w:pPr>
                            <w:r w:rsidRPr="00BA692D">
                              <w:rPr>
                                <w:b w:val="0"/>
                                <w:szCs w:val="16"/>
                              </w:rPr>
                              <w:t xml:space="preserve">Tool </w:t>
                            </w:r>
                            <w:proofErr w:type="spellStart"/>
                            <w:r w:rsidRPr="00BA692D">
                              <w:rPr>
                                <w:b w:val="0"/>
                                <w:szCs w:val="16"/>
                              </w:rPr>
                              <w:t>control</w:t>
                            </w:r>
                            <w:r w:rsidRPr="00BA692D">
                              <w:rPr>
                                <w:b w:val="0"/>
                                <w:szCs w:val="16"/>
                                <w:vertAlign w:val="superscript"/>
                              </w:rPr>
                              <w:t>a</w:t>
                            </w:r>
                            <w:proofErr w:type="spellEnd"/>
                          </w:p>
                        </w:tc>
                        <w:tc>
                          <w:tcPr>
                            <w:tcW w:w="855" w:type="dxa"/>
                          </w:tcPr>
                          <w:p w:rsidR="009F1CCF" w:rsidRPr="009F1CCF" w:rsidRDefault="009F1CCF" w:rsidP="009F1CCF">
                            <w:pPr>
                              <w:pStyle w:val="Table"/>
                              <w:rPr>
                                <w:b w:val="0"/>
                              </w:rPr>
                            </w:pPr>
                          </w:p>
                        </w:tc>
                      </w:tr>
                      <w:tr w:rsidR="009F1CCF" w:rsidRPr="009F1CCF" w:rsidTr="009F1CCF">
                        <w:trPr>
                          <w:jc w:val="center"/>
                        </w:trPr>
                        <w:tc>
                          <w:tcPr>
                            <w:tcW w:w="4683" w:type="dxa"/>
                            <w:gridSpan w:val="3"/>
                          </w:tcPr>
                          <w:p w:rsidR="009F1CCF" w:rsidRPr="009F1CCF" w:rsidRDefault="009F1CCF" w:rsidP="00BA692D">
                            <w:pPr>
                              <w:pStyle w:val="Table"/>
                              <w:spacing w:line="240" w:lineRule="auto"/>
                              <w:ind w:left="-85" w:right="-131"/>
                              <w:rPr>
                                <w:b w:val="0"/>
                              </w:rPr>
                            </w:pPr>
                            <w:proofErr w:type="spellStart"/>
                            <w:r w:rsidRPr="00BA692D">
                              <w:rPr>
                                <w:b w:val="0"/>
                                <w:vertAlign w:val="superscript"/>
                              </w:rPr>
                              <w:t>a</w:t>
                            </w:r>
                            <w:proofErr w:type="spellEnd"/>
                            <w:r w:rsidR="00BA692D">
                              <w:rPr>
                                <w:b w:val="0"/>
                                <w:vertAlign w:val="superscript"/>
                              </w:rPr>
                              <w:t xml:space="preserve"> </w:t>
                            </w:r>
                            <w:r w:rsidR="00BA692D" w:rsidRPr="00BA692D">
                              <w:rPr>
                                <w:b w:val="0"/>
                                <w:sz w:val="14"/>
                                <w:szCs w:val="14"/>
                              </w:rPr>
                              <w:t xml:space="preserve">If you must attach a note for further explaining some data in the table, please use </w:t>
                            </w:r>
                            <w:r w:rsidR="00BA692D">
                              <w:rPr>
                                <w:b w:val="0"/>
                                <w:sz w:val="14"/>
                                <w:szCs w:val="14"/>
                              </w:rPr>
                              <w:t>7</w:t>
                            </w:r>
                            <w:r w:rsidR="00BA692D" w:rsidRPr="00BA692D">
                              <w:rPr>
                                <w:b w:val="0"/>
                                <w:sz w:val="14"/>
                                <w:szCs w:val="14"/>
                              </w:rPr>
                              <w:t xml:space="preserve"> pts font size here</w:t>
                            </w:r>
                          </w:p>
                        </w:tc>
                      </w:tr>
                    </w:tbl>
                    <w:p w:rsidR="00AD21B5" w:rsidRPr="00AB331B" w:rsidRDefault="00AD21B5" w:rsidP="00AD21B5">
                      <w:pPr>
                        <w:pStyle w:val="Figure"/>
                      </w:pPr>
                    </w:p>
                  </w:txbxContent>
                </v:textbox>
                <w10:anchorlock/>
              </v:shape>
            </w:pict>
          </mc:Fallback>
        </mc:AlternateContent>
      </w:r>
      <w:r w:rsidR="00B87DEA">
        <w:t>Tables should be inserted in the text as close to the point of reference as possible.</w:t>
      </w:r>
    </w:p>
    <w:p w:rsidR="000256BB" w:rsidRDefault="000256BB" w:rsidP="000B5607">
      <w:pPr>
        <w:pStyle w:val="Text"/>
      </w:pPr>
      <w:r>
        <w:t xml:space="preserve">Tables should be numbered sequentially in the text in Arabic numerals. . Typeset tables and captions in </w:t>
      </w:r>
      <w:r w:rsidR="00201559">
        <w:t>9</w:t>
      </w:r>
      <w:r w:rsidR="00AC753A">
        <w:t>,5</w:t>
      </w:r>
      <w:r>
        <w:t xml:space="preserve"> </w:t>
      </w:r>
      <w:proofErr w:type="spellStart"/>
      <w:r>
        <w:t>pt</w:t>
      </w:r>
      <w:proofErr w:type="spellEnd"/>
      <w:r>
        <w:t xml:space="preserve"> </w:t>
      </w:r>
      <w:r w:rsidR="00AC753A">
        <w:t>Optima</w:t>
      </w:r>
      <w:r>
        <w:t xml:space="preserve"> with </w:t>
      </w:r>
      <w:r w:rsidR="00AC753A">
        <w:t xml:space="preserve">single inter </w:t>
      </w:r>
      <w:r>
        <w:t>line.</w:t>
      </w:r>
    </w:p>
    <w:p w:rsidR="00B87DEA" w:rsidRDefault="00B87DEA" w:rsidP="000B5607">
      <w:pPr>
        <w:pStyle w:val="Text"/>
      </w:pPr>
      <w:r>
        <w:t>If tables need to extend over to a second page, the continuation of the table should be preceded by a caption, e.g., “Table 1 (</w:t>
      </w:r>
      <w:r>
        <w:rPr>
          <w:i/>
        </w:rPr>
        <w:t>Continued</w:t>
      </w:r>
      <w:r>
        <w:t>).”.</w:t>
      </w:r>
    </w:p>
    <w:p w:rsidR="00252E70" w:rsidRDefault="00252E70" w:rsidP="000B5607">
      <w:pPr>
        <w:pStyle w:val="Titolo1"/>
      </w:pPr>
      <w:r>
        <w:t>Running Heads</w:t>
      </w:r>
    </w:p>
    <w:p w:rsidR="00B67624" w:rsidRDefault="00252E70" w:rsidP="00AC753A">
      <w:pPr>
        <w:pStyle w:val="Text"/>
      </w:pPr>
      <w:r>
        <w:t xml:space="preserve">Please provide a </w:t>
      </w:r>
      <w:r w:rsidRPr="00AC753A">
        <w:t>shortened</w:t>
      </w:r>
      <w:r>
        <w:t xml:space="preserve"> running head (not more than eight words) for the title of your paper. This will appear on the top right-hand side of your paper.</w:t>
      </w:r>
    </w:p>
    <w:p w:rsidR="00B67624" w:rsidRPr="00A03529" w:rsidRDefault="00A03529" w:rsidP="000B5607">
      <w:pPr>
        <w:pStyle w:val="Titolo1"/>
      </w:pPr>
      <w:r w:rsidRPr="00A03529">
        <w:t>Quotations</w:t>
      </w:r>
    </w:p>
    <w:p w:rsidR="00A03529" w:rsidRPr="00A03529" w:rsidRDefault="00A03529" w:rsidP="000B5607">
      <w:pPr>
        <w:pStyle w:val="Text"/>
        <w:rPr>
          <w:shd w:val="clear" w:color="auto" w:fill="FFFFFF"/>
          <w:lang w:eastAsia="it-IT"/>
        </w:rPr>
      </w:pPr>
      <w:r w:rsidRPr="00A03529">
        <w:rPr>
          <w:shd w:val="clear" w:color="auto" w:fill="FFFFFF"/>
          <w:lang w:eastAsia="it-IT"/>
        </w:rPr>
        <w:t xml:space="preserve">They must be inserted in quotation marks («exact quotation»), and if they are more than 5 lines long, you must go back and skip a line both at the beginning and at the end of the quotation. For these, use the italic font 9 </w:t>
      </w:r>
      <w:proofErr w:type="spellStart"/>
      <w:r w:rsidRPr="00A03529">
        <w:rPr>
          <w:shd w:val="clear" w:color="auto" w:fill="FFFFFF"/>
          <w:lang w:eastAsia="it-IT"/>
        </w:rPr>
        <w:t>pt</w:t>
      </w:r>
      <w:proofErr w:type="spellEnd"/>
      <w:r w:rsidRPr="00A03529">
        <w:rPr>
          <w:shd w:val="clear" w:color="auto" w:fill="FFFFFF"/>
          <w:lang w:eastAsia="it-IT"/>
        </w:rPr>
        <w:t xml:space="preserve"> Optima. If you want to skip a part of a quotation, indicate it with three dots in square brackets [...]. The quotations must be exact and must always be followed by the indication of the source (possibly including the page number).</w:t>
      </w:r>
    </w:p>
    <w:p w:rsidR="00B87DEA" w:rsidRDefault="00B87DEA" w:rsidP="000B5607">
      <w:pPr>
        <w:pStyle w:val="Titolo1"/>
      </w:pPr>
      <w:r>
        <w:t>Footnotes</w:t>
      </w:r>
    </w:p>
    <w:p w:rsidR="00BE1A87" w:rsidRDefault="00B87DEA" w:rsidP="00A03529">
      <w:pPr>
        <w:pStyle w:val="Pidipagina"/>
      </w:pPr>
      <w:r>
        <w:t>Footnotes should be numbered sequentially</w:t>
      </w:r>
      <w:r w:rsidR="004152D3">
        <w:rPr>
          <w:rStyle w:val="Rimandonotaapidipagina"/>
        </w:rPr>
        <w:footnoteReference w:id="2"/>
      </w:r>
      <w:r w:rsidR="004152D3">
        <w:t>.</w:t>
      </w:r>
    </w:p>
    <w:p w:rsidR="00B87DEA" w:rsidRPr="00A03529" w:rsidRDefault="00B87DEA" w:rsidP="000B5607">
      <w:pPr>
        <w:pStyle w:val="Titolo1"/>
        <w:numPr>
          <w:ilvl w:val="0"/>
          <w:numId w:val="0"/>
        </w:numPr>
        <w:rPr>
          <w:sz w:val="20"/>
          <w:szCs w:val="20"/>
        </w:rPr>
      </w:pPr>
      <w:r w:rsidRPr="00A03529">
        <w:rPr>
          <w:sz w:val="20"/>
          <w:szCs w:val="20"/>
        </w:rPr>
        <w:t>Acknowledgments</w:t>
      </w:r>
    </w:p>
    <w:p w:rsidR="00B87DEA" w:rsidRDefault="00B87DEA" w:rsidP="000B5607">
      <w:pPr>
        <w:pStyle w:val="Text"/>
      </w:pPr>
      <w:r>
        <w:t>This section should come before the References</w:t>
      </w:r>
      <w:r w:rsidR="00126153">
        <w:t xml:space="preserve"> and Appendices</w:t>
      </w:r>
      <w:r>
        <w:t>. Funding information may also be included here.</w:t>
      </w:r>
    </w:p>
    <w:p w:rsidR="00B87DEA" w:rsidRPr="00027701" w:rsidRDefault="00A8020A" w:rsidP="00847843">
      <w:pPr>
        <w:pStyle w:val="Appendix1"/>
        <w:rPr>
          <w:rFonts w:ascii="Optima" w:hAnsi="Optima"/>
        </w:rPr>
      </w:pPr>
      <w:r w:rsidRPr="00027701">
        <w:rPr>
          <w:rFonts w:ascii="Optima" w:hAnsi="Optima"/>
        </w:rPr>
        <w:t xml:space="preserve">Heading of </w:t>
      </w:r>
      <w:r w:rsidR="00B87DEA" w:rsidRPr="00027701">
        <w:rPr>
          <w:rFonts w:ascii="Optima" w:hAnsi="Optima"/>
        </w:rPr>
        <w:t>Appendix</w:t>
      </w:r>
    </w:p>
    <w:p w:rsidR="00B87DEA" w:rsidRDefault="00B87DEA" w:rsidP="000B5607">
      <w:pPr>
        <w:pStyle w:val="Text"/>
      </w:pPr>
      <w:r>
        <w:t xml:space="preserve">Appendices should be used only when absolutely necessary. </w:t>
      </w:r>
      <w:bookmarkStart w:id="1" w:name="OLE_LINK2"/>
      <w:r>
        <w:t>They should come before the References. If there is more than one appendix, number them alphabetically. Number displayed equations occurring in the Appendix in this way, e.g., (A.1), (A.2), etc.</w:t>
      </w:r>
    </w:p>
    <w:bookmarkEnd w:id="1"/>
    <w:p w:rsidR="00B87DEA" w:rsidRPr="007A7607" w:rsidRDefault="00E53BFD" w:rsidP="002A38CD">
      <w:pPr>
        <w:pStyle w:val="Equation"/>
        <w:tabs>
          <w:tab w:val="clear" w:pos="3600"/>
          <w:tab w:val="clear" w:pos="7200"/>
          <w:tab w:val="center" w:pos="4395"/>
          <w:tab w:val="right" w:pos="9072"/>
        </w:tabs>
        <w:jc w:val="center"/>
        <w:rPr>
          <w:rFonts w:cs="Arial"/>
        </w:rPr>
      </w:pPr>
      <w:r>
        <w:rPr>
          <w:noProof/>
          <w:position w:val="-30"/>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35pt;height:33.8pt;mso-width-percent:0;mso-height-percent:0;mso-width-percent:0;mso-height-percent:0" o:ole="" fillcolor="window">
            <v:imagedata r:id="rId18" o:title=""/>
          </v:shape>
          <o:OLEObject Type="Embed" ProgID="Equation.3" ShapeID="_x0000_i1026" DrawAspect="Content" ObjectID="_1654795050" r:id="rId19"/>
        </w:object>
      </w:r>
      <w:r w:rsidR="00B87DEA">
        <w:t>.</w:t>
      </w:r>
      <w:r w:rsidR="00B87DEA">
        <w:tab/>
      </w:r>
      <w:r w:rsidR="00B87DEA" w:rsidRPr="00027701">
        <w:rPr>
          <w:rFonts w:ascii="Optima" w:hAnsi="Optima" w:cs="Arial"/>
          <w:sz w:val="19"/>
          <w:szCs w:val="19"/>
        </w:rPr>
        <w:t>(</w:t>
      </w:r>
      <w:bookmarkStart w:id="2" w:name="OLE_LINK1"/>
      <w:r w:rsidR="00B87DEA" w:rsidRPr="00027701">
        <w:rPr>
          <w:rFonts w:ascii="Optima" w:hAnsi="Optima" w:cs="Arial"/>
          <w:sz w:val="19"/>
          <w:szCs w:val="19"/>
        </w:rPr>
        <w:t>A.1</w:t>
      </w:r>
      <w:bookmarkEnd w:id="2"/>
      <w:r w:rsidR="00B87DEA" w:rsidRPr="00027701">
        <w:rPr>
          <w:rFonts w:ascii="Optima" w:hAnsi="Optima" w:cs="Arial"/>
          <w:sz w:val="19"/>
          <w:szCs w:val="19"/>
        </w:rPr>
        <w:t>)</w:t>
      </w:r>
    </w:p>
    <w:p w:rsidR="00551234" w:rsidRPr="00027701" w:rsidRDefault="00551234" w:rsidP="00551234">
      <w:pPr>
        <w:pStyle w:val="Appendix2"/>
        <w:tabs>
          <w:tab w:val="clear" w:pos="360"/>
        </w:tabs>
        <w:ind w:left="510" w:hanging="510"/>
        <w:rPr>
          <w:rFonts w:ascii="Optima" w:hAnsi="Optima"/>
        </w:rPr>
      </w:pPr>
      <w:r w:rsidRPr="00027701">
        <w:rPr>
          <w:rFonts w:ascii="Optima" w:hAnsi="Optima"/>
        </w:rPr>
        <w:t xml:space="preserve">This is the </w:t>
      </w:r>
      <w:proofErr w:type="spellStart"/>
      <w:r w:rsidRPr="00027701">
        <w:rPr>
          <w:rFonts w:ascii="Optima" w:hAnsi="Optima"/>
        </w:rPr>
        <w:t>subappendix</w:t>
      </w:r>
      <w:proofErr w:type="spellEnd"/>
    </w:p>
    <w:p w:rsidR="00551234" w:rsidRDefault="00551234" w:rsidP="000B5607">
      <w:pPr>
        <w:pStyle w:val="Text"/>
      </w:pPr>
      <w:r>
        <w:t>They should come before the References. If there is more than one appendix, number them alphabetically. Number displayed equations occurring in the Appendix in this way, e.g., (A.1), (A.2), etc.</w:t>
      </w:r>
    </w:p>
    <w:p w:rsidR="00551234" w:rsidRPr="00027701" w:rsidRDefault="00551234" w:rsidP="00551234">
      <w:pPr>
        <w:pStyle w:val="Appendix1"/>
        <w:tabs>
          <w:tab w:val="clear" w:pos="360"/>
        </w:tabs>
        <w:ind w:left="300" w:hanging="300"/>
        <w:rPr>
          <w:rFonts w:ascii="Optima" w:hAnsi="Optima"/>
        </w:rPr>
      </w:pPr>
      <w:r w:rsidRPr="00027701">
        <w:rPr>
          <w:rFonts w:ascii="Optima" w:hAnsi="Optima"/>
        </w:rPr>
        <w:t>Another Appendix</w:t>
      </w:r>
    </w:p>
    <w:p w:rsidR="00551234" w:rsidRDefault="00551234" w:rsidP="000B5607">
      <w:pPr>
        <w:pStyle w:val="Text"/>
      </w:pPr>
      <w:r>
        <w:t>Appendices should be used only when sophisticated technical details are crucial to be included in the paper. If there is more than one appendix, number them alphabetically.</w:t>
      </w:r>
      <w:r w:rsidR="0008217D">
        <w:t xml:space="preserve"> They should come before the References.</w:t>
      </w:r>
    </w:p>
    <w:p w:rsidR="00B87DEA" w:rsidRPr="00027701" w:rsidRDefault="00E53BFD" w:rsidP="002A38CD">
      <w:pPr>
        <w:pStyle w:val="Equation"/>
        <w:tabs>
          <w:tab w:val="clear" w:pos="3600"/>
          <w:tab w:val="clear" w:pos="7200"/>
          <w:tab w:val="center" w:pos="4395"/>
          <w:tab w:val="right" w:pos="9072"/>
        </w:tabs>
        <w:spacing w:after="0"/>
        <w:jc w:val="center"/>
        <w:rPr>
          <w:rFonts w:ascii="Optima" w:hAnsi="Optima"/>
          <w:sz w:val="19"/>
          <w:szCs w:val="19"/>
        </w:rPr>
      </w:pPr>
      <w:r>
        <w:rPr>
          <w:noProof/>
          <w:position w:val="-38"/>
        </w:rPr>
        <w:object w:dxaOrig="2780" w:dyaOrig="800">
          <v:shape id="_x0000_i1025" type="#_x0000_t75" alt="" style="width:139.55pt;height:40pt;mso-width-percent:0;mso-height-percent:0;mso-width-percent:0;mso-height-percent:0" o:ole="" fillcolor="window">
            <v:imagedata r:id="rId20" o:title=""/>
          </v:shape>
          <o:OLEObject Type="Embed" ProgID="Equation.DSMT4" ShapeID="_x0000_i1025" DrawAspect="Content" ObjectID="_1654795051" r:id="rId21"/>
        </w:object>
      </w:r>
      <w:r w:rsidR="00BB79C4">
        <w:t>.</w:t>
      </w:r>
      <w:r w:rsidR="00B87DEA">
        <w:tab/>
      </w:r>
      <w:r w:rsidR="00B87DEA" w:rsidRPr="00027701">
        <w:rPr>
          <w:rFonts w:ascii="Optima" w:hAnsi="Optima"/>
          <w:sz w:val="19"/>
          <w:szCs w:val="19"/>
        </w:rPr>
        <w:t>(</w:t>
      </w:r>
      <w:r w:rsidR="002B5229" w:rsidRPr="00027701">
        <w:rPr>
          <w:rFonts w:ascii="Optima" w:hAnsi="Optima"/>
          <w:sz w:val="19"/>
          <w:szCs w:val="19"/>
        </w:rPr>
        <w:t>B</w:t>
      </w:r>
      <w:r w:rsidR="00B87DEA" w:rsidRPr="00027701">
        <w:rPr>
          <w:rFonts w:ascii="Optima" w:hAnsi="Optima"/>
          <w:sz w:val="19"/>
          <w:szCs w:val="19"/>
        </w:rPr>
        <w:t>.</w:t>
      </w:r>
      <w:r w:rsidR="002B5229" w:rsidRPr="00027701">
        <w:rPr>
          <w:rFonts w:ascii="Optima" w:hAnsi="Optima"/>
          <w:sz w:val="19"/>
          <w:szCs w:val="19"/>
        </w:rPr>
        <w:t>1</w:t>
      </w:r>
      <w:r w:rsidR="00B87DEA" w:rsidRPr="00027701">
        <w:rPr>
          <w:rFonts w:ascii="Optima" w:hAnsi="Optima"/>
          <w:sz w:val="19"/>
          <w:szCs w:val="19"/>
        </w:rPr>
        <w:t>)</w:t>
      </w:r>
    </w:p>
    <w:p w:rsidR="00B87DEA" w:rsidRDefault="00B87DEA" w:rsidP="000B5607">
      <w:pPr>
        <w:pStyle w:val="Titolo1"/>
        <w:numPr>
          <w:ilvl w:val="0"/>
          <w:numId w:val="0"/>
        </w:numPr>
      </w:pPr>
      <w:r>
        <w:t>References</w:t>
      </w:r>
    </w:p>
    <w:p w:rsidR="00A03529" w:rsidRDefault="00623483" w:rsidP="000B5607">
      <w:pPr>
        <w:pStyle w:val="Text"/>
        <w:sectPr w:rsidR="00A03529" w:rsidSect="00FE7F5F">
          <w:type w:val="continuous"/>
          <w:pgSz w:w="11909" w:h="16834" w:code="9"/>
          <w:pgMar w:top="1418" w:right="851" w:bottom="1105" w:left="851" w:header="1066" w:footer="635" w:gutter="0"/>
          <w:pgNumType w:start="1"/>
          <w:cols w:num="2" w:space="285"/>
          <w:titlePg/>
          <w:docGrid w:linePitch="360"/>
        </w:sectPr>
      </w:pPr>
      <w:r w:rsidRPr="00ED4DDE">
        <w:t>References are to be listed in alphabetical order using the last name of the first-named author</w:t>
      </w:r>
      <w:r w:rsidR="00B67624" w:rsidRPr="00ED4DDE">
        <w:t xml:space="preserve">, </w:t>
      </w:r>
      <w:r w:rsidR="00A03529" w:rsidRPr="00A03529">
        <w:t>in the chronological order of publication of the works (for references by the same author published in the same year, use the indications a, b, c)</w:t>
      </w:r>
      <w:r w:rsidR="00B67624" w:rsidRPr="00A03529">
        <w:t xml:space="preserve">. </w:t>
      </w:r>
      <w:r w:rsidRPr="00A03529">
        <w:t xml:space="preserve">They can be cited in text as, e.g. </w:t>
      </w:r>
      <w:r w:rsidR="00525132" w:rsidRPr="00A03529">
        <w:t>“</w:t>
      </w:r>
      <w:r w:rsidRPr="00A03529">
        <w:t xml:space="preserve">According to </w:t>
      </w:r>
      <w:r w:rsidR="00B67624" w:rsidRPr="00A03529">
        <w:t xml:space="preserve">Prigogine (1997) </w:t>
      </w:r>
      <w:r w:rsidRPr="00A03529">
        <w:t xml:space="preserve">or </w:t>
      </w:r>
      <w:r w:rsidR="00525132" w:rsidRPr="00A03529">
        <w:t xml:space="preserve">“… </w:t>
      </w:r>
      <w:r w:rsidR="00B67624" w:rsidRPr="00A03529">
        <w:t>(</w:t>
      </w:r>
      <w:proofErr w:type="spellStart"/>
      <w:r w:rsidR="00B67624" w:rsidRPr="00A03529">
        <w:t>Partidario</w:t>
      </w:r>
      <w:proofErr w:type="spellEnd"/>
      <w:r w:rsidR="00B67624" w:rsidRPr="00A03529">
        <w:t xml:space="preserve"> </w:t>
      </w:r>
      <w:r w:rsidR="00A03529" w:rsidRPr="00A03529">
        <w:t>and</w:t>
      </w:r>
      <w:r w:rsidR="00B67624" w:rsidRPr="00A03529">
        <w:t xml:space="preserve"> Ars, 2005; Penna, 2008)</w:t>
      </w:r>
      <w:r w:rsidRPr="00A03529">
        <w:t>.</w:t>
      </w:r>
      <w:r w:rsidR="00525132" w:rsidRPr="00A03529">
        <w:t>”</w:t>
      </w:r>
      <w:r w:rsidRPr="00A03529">
        <w:t xml:space="preserve"> </w:t>
      </w:r>
      <w:r w:rsidR="00A03529" w:rsidRPr="00A03529">
        <w:t>When there are more than three authors, the last name of the first author is written followed by et al. (in italics) (</w:t>
      </w:r>
      <w:proofErr w:type="spellStart"/>
      <w:r w:rsidR="00A03529" w:rsidRPr="00A03529">
        <w:t>Moriani</w:t>
      </w:r>
      <w:proofErr w:type="spellEnd"/>
      <w:r w:rsidR="00A03529" w:rsidRPr="00A03529">
        <w:t xml:space="preserve"> </w:t>
      </w:r>
      <w:r w:rsidR="00A03529" w:rsidRPr="00A03529">
        <w:rPr>
          <w:i/>
        </w:rPr>
        <w:t>et al</w:t>
      </w:r>
      <w:r w:rsidR="00A03529" w:rsidRPr="00A03529">
        <w:t xml:space="preserve">., 2008). </w:t>
      </w:r>
      <w:r>
        <w:t xml:space="preserve">Please list </w:t>
      </w:r>
      <w:r w:rsidRPr="00C06907">
        <w:t>using</w:t>
      </w:r>
      <w:r>
        <w:t xml:space="preserve"> the style shown in the examples. Full journal titles should be used. Typeset references in </w:t>
      </w:r>
      <w:r w:rsidR="00A03529">
        <w:t>9,50</w:t>
      </w:r>
      <w:r>
        <w:t xml:space="preserve"> </w:t>
      </w:r>
      <w:proofErr w:type="spellStart"/>
      <w:r>
        <w:t>pt</w:t>
      </w:r>
      <w:proofErr w:type="spellEnd"/>
      <w:r>
        <w:t xml:space="preserve"> </w:t>
      </w:r>
      <w:r w:rsidR="00A03529">
        <w:t>Optima</w:t>
      </w:r>
      <w:r>
        <w:t>.</w:t>
      </w:r>
    </w:p>
    <w:p w:rsidR="00A03529" w:rsidRDefault="00A03529" w:rsidP="00A03529">
      <w:pPr>
        <w:pStyle w:val="Author"/>
      </w:pPr>
    </w:p>
    <w:p w:rsidR="00A03529" w:rsidRDefault="00A03529" w:rsidP="00007232">
      <w:pPr>
        <w:pStyle w:val="Affiliation"/>
      </w:pPr>
      <w:r>
        <w:t xml:space="preserve">* </w:t>
      </w:r>
      <w:proofErr w:type="spellStart"/>
      <w:r w:rsidRPr="00007232">
        <w:rPr>
          <w:b/>
          <w:i w:val="0"/>
        </w:rPr>
        <w:t>Firstname</w:t>
      </w:r>
      <w:proofErr w:type="spellEnd"/>
      <w:r w:rsidRPr="00007232">
        <w:rPr>
          <w:b/>
          <w:i w:val="0"/>
        </w:rPr>
        <w:t xml:space="preserve"> </w:t>
      </w:r>
      <w:proofErr w:type="spellStart"/>
      <w:r w:rsidRPr="00007232">
        <w:rPr>
          <w:b/>
          <w:i w:val="0"/>
        </w:rPr>
        <w:t>Lastname</w:t>
      </w:r>
      <w:proofErr w:type="spellEnd"/>
      <w:r w:rsidRPr="00007232">
        <w:rPr>
          <w:b/>
          <w:i w:val="0"/>
        </w:rPr>
        <w:t>,</w:t>
      </w:r>
      <w:r w:rsidRPr="00A03529">
        <w:t xml:space="preserve"> </w:t>
      </w:r>
      <w:r w:rsidRPr="00007232">
        <w:t>affiliation</w:t>
      </w:r>
    </w:p>
    <w:p w:rsidR="00A03529" w:rsidRPr="00A03529" w:rsidRDefault="00A03529" w:rsidP="00A03529">
      <w:pPr>
        <w:pStyle w:val="Author"/>
        <w:spacing w:after="100"/>
        <w:rPr>
          <w:rFonts w:ascii="Optima" w:hAnsi="Optima"/>
          <w:i w:val="0"/>
          <w:sz w:val="17"/>
          <w:szCs w:val="17"/>
        </w:rPr>
      </w:pPr>
      <w:r w:rsidRPr="00A03529">
        <w:rPr>
          <w:rFonts w:ascii="Optima" w:hAnsi="Optima"/>
          <w:i w:val="0"/>
          <w:sz w:val="17"/>
          <w:szCs w:val="17"/>
        </w:rPr>
        <w:t xml:space="preserve">e-mail: </w:t>
      </w:r>
      <w:r w:rsidRPr="00A03529">
        <w:rPr>
          <w:rFonts w:ascii="Optima" w:hAnsi="Optima"/>
          <w:sz w:val="17"/>
          <w:szCs w:val="17"/>
        </w:rPr>
        <w:t>mail@mail.com</w:t>
      </w:r>
    </w:p>
    <w:p w:rsidR="00A03529" w:rsidRDefault="00A03529" w:rsidP="00A03529">
      <w:pPr>
        <w:pStyle w:val="Author"/>
        <w:spacing w:after="0"/>
        <w:rPr>
          <w:rFonts w:ascii="Optima" w:hAnsi="Optima"/>
          <w:sz w:val="17"/>
          <w:szCs w:val="17"/>
        </w:rPr>
      </w:pPr>
      <w:r>
        <w:rPr>
          <w:rFonts w:ascii="Optima" w:hAnsi="Optima"/>
          <w:b/>
          <w:i w:val="0"/>
          <w:sz w:val="17"/>
          <w:szCs w:val="17"/>
        </w:rPr>
        <w:t xml:space="preserve">** </w:t>
      </w:r>
      <w:proofErr w:type="spellStart"/>
      <w:r w:rsidRPr="00A03529">
        <w:rPr>
          <w:rFonts w:ascii="Optima" w:hAnsi="Optima"/>
          <w:b/>
          <w:i w:val="0"/>
          <w:sz w:val="17"/>
          <w:szCs w:val="17"/>
        </w:rPr>
        <w:t>Firstname</w:t>
      </w:r>
      <w:proofErr w:type="spellEnd"/>
      <w:r w:rsidRPr="00A03529">
        <w:rPr>
          <w:rFonts w:ascii="Optima" w:hAnsi="Optima"/>
          <w:b/>
          <w:i w:val="0"/>
          <w:sz w:val="17"/>
          <w:szCs w:val="17"/>
        </w:rPr>
        <w:t xml:space="preserve"> </w:t>
      </w:r>
      <w:proofErr w:type="spellStart"/>
      <w:r w:rsidRPr="00A03529">
        <w:rPr>
          <w:rFonts w:ascii="Optima" w:hAnsi="Optima"/>
          <w:b/>
          <w:i w:val="0"/>
          <w:sz w:val="17"/>
          <w:szCs w:val="17"/>
        </w:rPr>
        <w:t>Lastname</w:t>
      </w:r>
      <w:proofErr w:type="spellEnd"/>
      <w:r w:rsidRPr="00A03529">
        <w:rPr>
          <w:rFonts w:ascii="Optima" w:hAnsi="Optima"/>
          <w:b/>
          <w:i w:val="0"/>
          <w:sz w:val="17"/>
          <w:szCs w:val="17"/>
        </w:rPr>
        <w:t xml:space="preserve">, </w:t>
      </w:r>
      <w:r w:rsidRPr="00A03529">
        <w:rPr>
          <w:rFonts w:ascii="Optima" w:hAnsi="Optima"/>
          <w:sz w:val="17"/>
          <w:szCs w:val="17"/>
        </w:rPr>
        <w:t>affiliation</w:t>
      </w:r>
    </w:p>
    <w:p w:rsidR="00A03529" w:rsidRPr="00A03529" w:rsidRDefault="00A03529" w:rsidP="00A03529">
      <w:pPr>
        <w:pStyle w:val="Author"/>
        <w:spacing w:after="100"/>
        <w:rPr>
          <w:rFonts w:ascii="Optima" w:hAnsi="Optima"/>
          <w:i w:val="0"/>
          <w:sz w:val="17"/>
          <w:szCs w:val="17"/>
        </w:rPr>
      </w:pPr>
      <w:r w:rsidRPr="00A03529">
        <w:rPr>
          <w:rFonts w:ascii="Optima" w:hAnsi="Optima"/>
          <w:i w:val="0"/>
          <w:sz w:val="17"/>
          <w:szCs w:val="17"/>
        </w:rPr>
        <w:t xml:space="preserve">e-mail: </w:t>
      </w:r>
      <w:r w:rsidRPr="00A03529">
        <w:rPr>
          <w:rFonts w:ascii="Optima" w:hAnsi="Optima"/>
          <w:sz w:val="17"/>
          <w:szCs w:val="17"/>
        </w:rPr>
        <w:t>mail@mail.com</w:t>
      </w:r>
    </w:p>
    <w:p w:rsidR="00A03529" w:rsidRDefault="00A03529" w:rsidP="00A03529">
      <w:pPr>
        <w:pStyle w:val="Author"/>
        <w:spacing w:after="0"/>
        <w:rPr>
          <w:rFonts w:ascii="Optima" w:hAnsi="Optima"/>
          <w:sz w:val="17"/>
          <w:szCs w:val="17"/>
        </w:rPr>
      </w:pPr>
      <w:r>
        <w:rPr>
          <w:rFonts w:ascii="Optima" w:hAnsi="Optima"/>
          <w:b/>
          <w:i w:val="0"/>
          <w:sz w:val="17"/>
          <w:szCs w:val="17"/>
        </w:rPr>
        <w:t xml:space="preserve">*** </w:t>
      </w:r>
      <w:proofErr w:type="spellStart"/>
      <w:r w:rsidRPr="00A03529">
        <w:rPr>
          <w:rFonts w:ascii="Optima" w:hAnsi="Optima"/>
          <w:b/>
          <w:i w:val="0"/>
          <w:sz w:val="17"/>
          <w:szCs w:val="17"/>
        </w:rPr>
        <w:t>Firstname</w:t>
      </w:r>
      <w:proofErr w:type="spellEnd"/>
      <w:r w:rsidRPr="00A03529">
        <w:rPr>
          <w:rFonts w:ascii="Optima" w:hAnsi="Optima"/>
          <w:b/>
          <w:i w:val="0"/>
          <w:sz w:val="17"/>
          <w:szCs w:val="17"/>
        </w:rPr>
        <w:t xml:space="preserve"> </w:t>
      </w:r>
      <w:proofErr w:type="spellStart"/>
      <w:r w:rsidRPr="00A03529">
        <w:rPr>
          <w:rFonts w:ascii="Optima" w:hAnsi="Optima"/>
          <w:b/>
          <w:i w:val="0"/>
          <w:sz w:val="17"/>
          <w:szCs w:val="17"/>
        </w:rPr>
        <w:t>Lastname</w:t>
      </w:r>
      <w:proofErr w:type="spellEnd"/>
      <w:r w:rsidRPr="00A03529">
        <w:rPr>
          <w:rFonts w:ascii="Optima" w:hAnsi="Optima"/>
          <w:b/>
          <w:i w:val="0"/>
          <w:sz w:val="17"/>
          <w:szCs w:val="17"/>
        </w:rPr>
        <w:t xml:space="preserve">, </w:t>
      </w:r>
      <w:r w:rsidRPr="00A03529">
        <w:rPr>
          <w:rFonts w:ascii="Optima" w:hAnsi="Optima"/>
          <w:sz w:val="17"/>
          <w:szCs w:val="17"/>
        </w:rPr>
        <w:t>affiliation</w:t>
      </w:r>
    </w:p>
    <w:p w:rsidR="00A03529" w:rsidRPr="00A03529" w:rsidRDefault="00A03529" w:rsidP="00A03529">
      <w:pPr>
        <w:pStyle w:val="Author"/>
        <w:spacing w:after="100"/>
        <w:rPr>
          <w:rFonts w:ascii="Optima" w:hAnsi="Optima"/>
          <w:i w:val="0"/>
          <w:sz w:val="17"/>
          <w:szCs w:val="17"/>
        </w:rPr>
      </w:pPr>
      <w:r w:rsidRPr="00A03529">
        <w:rPr>
          <w:rFonts w:ascii="Optima" w:hAnsi="Optima"/>
          <w:i w:val="0"/>
          <w:sz w:val="17"/>
          <w:szCs w:val="17"/>
        </w:rPr>
        <w:lastRenderedPageBreak/>
        <w:t xml:space="preserve">e-mail: </w:t>
      </w:r>
      <w:r w:rsidRPr="00A03529">
        <w:rPr>
          <w:rFonts w:ascii="Optima" w:hAnsi="Optima"/>
          <w:sz w:val="17"/>
          <w:szCs w:val="17"/>
        </w:rPr>
        <w:t>mail@mail.com</w:t>
      </w:r>
    </w:p>
    <w:p w:rsidR="00F00BAA" w:rsidRPr="00A03529" w:rsidRDefault="00A03529" w:rsidP="00A03529">
      <w:pPr>
        <w:pStyle w:val="Text"/>
        <w:spacing w:before="240"/>
        <w:rPr>
          <w:b/>
          <w:sz w:val="17"/>
          <w:szCs w:val="17"/>
        </w:rPr>
      </w:pPr>
      <w:r w:rsidRPr="00A03529">
        <w:rPr>
          <w:b/>
          <w:sz w:val="17"/>
          <w:szCs w:val="17"/>
        </w:rPr>
        <w:t>Authors contributed</w:t>
      </w:r>
    </w:p>
    <w:p w:rsidR="00A03529" w:rsidRDefault="00A03529" w:rsidP="00A03529">
      <w:pPr>
        <w:pStyle w:val="Text"/>
        <w:spacing w:after="360" w:afterAutospacing="0"/>
        <w:rPr>
          <w:sz w:val="17"/>
          <w:szCs w:val="17"/>
        </w:rPr>
      </w:pPr>
      <w:r w:rsidRPr="00A03529">
        <w:rPr>
          <w:sz w:val="17"/>
          <w:szCs w:val="17"/>
        </w:rPr>
        <w:t>The contribution the authors have made to the work should be included here</w:t>
      </w:r>
    </w:p>
    <w:p w:rsidR="00A03529" w:rsidRDefault="00A03529" w:rsidP="000B5607">
      <w:pPr>
        <w:pStyle w:val="Text"/>
        <w:rPr>
          <w:sz w:val="17"/>
          <w:szCs w:val="17"/>
        </w:rPr>
        <w:sectPr w:rsidR="00A03529" w:rsidSect="007E5ABC">
          <w:type w:val="continuous"/>
          <w:pgSz w:w="11909" w:h="16834" w:code="9"/>
          <w:pgMar w:top="1418" w:right="881" w:bottom="1077" w:left="822" w:header="1066" w:footer="635" w:gutter="0"/>
          <w:pgNumType w:start="1"/>
          <w:cols w:space="720"/>
          <w:titlePg/>
          <w:docGrid w:linePitch="360"/>
        </w:sectPr>
      </w:pPr>
    </w:p>
    <w:p w:rsidR="00525132" w:rsidRPr="00A03529" w:rsidRDefault="00A03529" w:rsidP="00A03529">
      <w:pPr>
        <w:pStyle w:val="Reference"/>
        <w:spacing w:after="240"/>
        <w:ind w:left="0" w:firstLine="0"/>
      </w:pPr>
      <w:proofErr w:type="spellStart"/>
      <w:r w:rsidRPr="00A03529">
        <w:t>Bibliography</w:t>
      </w:r>
      <w:proofErr w:type="spellEnd"/>
    </w:p>
    <w:p w:rsidR="00B67624" w:rsidRPr="00A03529" w:rsidRDefault="00B67624" w:rsidP="00A03529">
      <w:pPr>
        <w:pStyle w:val="Reference"/>
        <w:ind w:left="0" w:firstLine="0"/>
        <w:rPr>
          <w:b w:val="0"/>
        </w:rPr>
      </w:pPr>
      <w:proofErr w:type="spellStart"/>
      <w:r w:rsidRPr="00A03529">
        <w:rPr>
          <w:b w:val="0"/>
          <w:smallCaps/>
        </w:rPr>
        <w:t>P</w:t>
      </w:r>
      <w:r w:rsidR="00A03529" w:rsidRPr="00A03529">
        <w:rPr>
          <w:b w:val="0"/>
          <w:smallCaps/>
        </w:rPr>
        <w:t>rigogine</w:t>
      </w:r>
      <w:proofErr w:type="spellEnd"/>
      <w:r w:rsidRPr="00A03529">
        <w:rPr>
          <w:b w:val="0"/>
          <w:smallCaps/>
        </w:rPr>
        <w:t xml:space="preserve"> I.</w:t>
      </w:r>
      <w:r w:rsidRPr="00A03529">
        <w:rPr>
          <w:b w:val="0"/>
        </w:rPr>
        <w:t xml:space="preserve">, </w:t>
      </w:r>
      <w:r w:rsidRPr="00A03529">
        <w:rPr>
          <w:b w:val="0"/>
          <w:i/>
        </w:rPr>
        <w:t>La fine delle certezze</w:t>
      </w:r>
      <w:r w:rsidRPr="00A03529">
        <w:rPr>
          <w:b w:val="0"/>
        </w:rPr>
        <w:t xml:space="preserve">, Bollati </w:t>
      </w:r>
      <w:proofErr w:type="spellStart"/>
      <w:r w:rsidRPr="00A03529">
        <w:rPr>
          <w:b w:val="0"/>
        </w:rPr>
        <w:t>Boringhieri</w:t>
      </w:r>
      <w:proofErr w:type="spellEnd"/>
      <w:r w:rsidRPr="00A03529">
        <w:rPr>
          <w:b w:val="0"/>
        </w:rPr>
        <w:t>, Torino, 1997.</w:t>
      </w:r>
    </w:p>
    <w:p w:rsidR="00B67624" w:rsidRPr="00A03529" w:rsidRDefault="00B67624" w:rsidP="00A03529">
      <w:pPr>
        <w:pStyle w:val="Reference"/>
        <w:ind w:left="0" w:firstLine="0"/>
        <w:rPr>
          <w:b w:val="0"/>
        </w:rPr>
      </w:pPr>
      <w:proofErr w:type="spellStart"/>
      <w:r w:rsidRPr="00A03529">
        <w:rPr>
          <w:b w:val="0"/>
          <w:smallCaps/>
        </w:rPr>
        <w:t>M</w:t>
      </w:r>
      <w:r w:rsidR="00A03529" w:rsidRPr="00A03529">
        <w:rPr>
          <w:b w:val="0"/>
          <w:smallCaps/>
        </w:rPr>
        <w:t>onriani</w:t>
      </w:r>
      <w:proofErr w:type="spellEnd"/>
      <w:r w:rsidRPr="00A03529">
        <w:rPr>
          <w:b w:val="0"/>
          <w:smallCaps/>
        </w:rPr>
        <w:t xml:space="preserve"> G., </w:t>
      </w:r>
      <w:proofErr w:type="spellStart"/>
      <w:r w:rsidRPr="00A03529">
        <w:rPr>
          <w:b w:val="0"/>
          <w:smallCaps/>
        </w:rPr>
        <w:t>O</w:t>
      </w:r>
      <w:r w:rsidR="00A03529" w:rsidRPr="00A03529">
        <w:rPr>
          <w:b w:val="0"/>
          <w:smallCaps/>
        </w:rPr>
        <w:t>stoich</w:t>
      </w:r>
      <w:proofErr w:type="spellEnd"/>
      <w:r w:rsidRPr="00A03529">
        <w:rPr>
          <w:b w:val="0"/>
          <w:smallCaps/>
        </w:rPr>
        <w:t xml:space="preserve"> M., D</w:t>
      </w:r>
      <w:r w:rsidR="00A03529" w:rsidRPr="00A03529">
        <w:rPr>
          <w:b w:val="0"/>
          <w:smallCaps/>
        </w:rPr>
        <w:t>el</w:t>
      </w:r>
      <w:r w:rsidRPr="00A03529">
        <w:rPr>
          <w:b w:val="0"/>
          <w:smallCaps/>
        </w:rPr>
        <w:t xml:space="preserve"> S</w:t>
      </w:r>
      <w:r w:rsidR="00A03529" w:rsidRPr="00A03529">
        <w:rPr>
          <w:b w:val="0"/>
          <w:smallCaps/>
        </w:rPr>
        <w:t>ole</w:t>
      </w:r>
      <w:r w:rsidRPr="00A03529">
        <w:rPr>
          <w:b w:val="0"/>
          <w:smallCaps/>
        </w:rPr>
        <w:t xml:space="preserve"> E. (</w:t>
      </w:r>
      <w:proofErr w:type="spellStart"/>
      <w:r w:rsidRPr="00A03529">
        <w:rPr>
          <w:b w:val="0"/>
        </w:rPr>
        <w:t>eds</w:t>
      </w:r>
      <w:proofErr w:type="spellEnd"/>
      <w:r w:rsidRPr="00A03529">
        <w:rPr>
          <w:b w:val="0"/>
        </w:rPr>
        <w:t xml:space="preserve">.), </w:t>
      </w:r>
      <w:r w:rsidRPr="00A03529">
        <w:rPr>
          <w:b w:val="0"/>
          <w:i/>
        </w:rPr>
        <w:t>Metodologie di valutazione ambientale</w:t>
      </w:r>
      <w:r w:rsidRPr="00A03529">
        <w:rPr>
          <w:b w:val="0"/>
        </w:rPr>
        <w:t>, Franco Angeli, Milano, 2008.</w:t>
      </w:r>
    </w:p>
    <w:p w:rsidR="00B67624" w:rsidRPr="00A03529" w:rsidRDefault="00B67624" w:rsidP="00A03529">
      <w:pPr>
        <w:pStyle w:val="Reference"/>
        <w:ind w:left="0" w:firstLine="0"/>
        <w:rPr>
          <w:b w:val="0"/>
          <w:lang w:val="en-US"/>
        </w:rPr>
      </w:pPr>
      <w:r w:rsidRPr="00A03529">
        <w:rPr>
          <w:b w:val="0"/>
          <w:smallCaps/>
          <w:lang w:val="en-US"/>
        </w:rPr>
        <w:t>L</w:t>
      </w:r>
      <w:r w:rsidR="00A03529" w:rsidRPr="00A03529">
        <w:rPr>
          <w:b w:val="0"/>
          <w:smallCaps/>
          <w:lang w:val="en-US"/>
        </w:rPr>
        <w:t>ind</w:t>
      </w:r>
      <w:r w:rsidRPr="00A03529">
        <w:rPr>
          <w:b w:val="0"/>
          <w:smallCaps/>
          <w:lang w:val="en-US"/>
        </w:rPr>
        <w:t xml:space="preserve"> R.C</w:t>
      </w:r>
      <w:r w:rsidRPr="00A03529">
        <w:rPr>
          <w:b w:val="0"/>
          <w:lang w:val="en-US"/>
        </w:rPr>
        <w:t xml:space="preserve">. (ed.), </w:t>
      </w:r>
      <w:r w:rsidRPr="00A03529">
        <w:rPr>
          <w:b w:val="0"/>
          <w:i/>
          <w:lang w:val="en-US"/>
        </w:rPr>
        <w:t>Discounting for Time and Risk in Energy Policy</w:t>
      </w:r>
      <w:r w:rsidRPr="00A03529">
        <w:rPr>
          <w:b w:val="0"/>
          <w:lang w:val="en-US"/>
        </w:rPr>
        <w:t>, Johns Hopkins University Press, Baltimore, 1982.</w:t>
      </w:r>
    </w:p>
    <w:p w:rsidR="00B67624" w:rsidRPr="00A03529" w:rsidRDefault="00B67624" w:rsidP="00A03529">
      <w:pPr>
        <w:pStyle w:val="Reference"/>
        <w:ind w:left="0" w:firstLine="0"/>
        <w:rPr>
          <w:b w:val="0"/>
        </w:rPr>
      </w:pPr>
      <w:r w:rsidRPr="00EC7D49">
        <w:rPr>
          <w:b w:val="0"/>
          <w:smallCaps/>
        </w:rPr>
        <w:t>P</w:t>
      </w:r>
      <w:r w:rsidR="00A03529" w:rsidRPr="00EC7D49">
        <w:rPr>
          <w:b w:val="0"/>
          <w:smallCaps/>
        </w:rPr>
        <w:t>enna</w:t>
      </w:r>
      <w:r w:rsidRPr="00EC7D49">
        <w:rPr>
          <w:b w:val="0"/>
          <w:smallCaps/>
        </w:rPr>
        <w:t xml:space="preserve"> A</w:t>
      </w:r>
      <w:r w:rsidRPr="00A03529">
        <w:rPr>
          <w:b w:val="0"/>
        </w:rPr>
        <w:t>., “Criteri ed indirizzi per la predisposizione del monitoraggio nella VAS”, in Colombo L., Losco S., Pacella C. (</w:t>
      </w:r>
      <w:proofErr w:type="spellStart"/>
      <w:r w:rsidRPr="00A03529">
        <w:rPr>
          <w:b w:val="0"/>
        </w:rPr>
        <w:t>eds</w:t>
      </w:r>
      <w:proofErr w:type="spellEnd"/>
      <w:r w:rsidRPr="00A03529">
        <w:rPr>
          <w:b w:val="0"/>
        </w:rPr>
        <w:t xml:space="preserve">.), </w:t>
      </w:r>
      <w:r w:rsidRPr="00A03529">
        <w:rPr>
          <w:b w:val="0"/>
          <w:i/>
        </w:rPr>
        <w:t>La valutazione ambientale nei piani e nei progetti</w:t>
      </w:r>
      <w:r w:rsidRPr="00A03529">
        <w:rPr>
          <w:b w:val="0"/>
        </w:rPr>
        <w:t xml:space="preserve">, Edizioni Le </w:t>
      </w:r>
      <w:proofErr w:type="spellStart"/>
      <w:r w:rsidRPr="00A03529">
        <w:rPr>
          <w:b w:val="0"/>
        </w:rPr>
        <w:t>Penseur</w:t>
      </w:r>
      <w:proofErr w:type="spellEnd"/>
      <w:r w:rsidRPr="00A03529">
        <w:rPr>
          <w:b w:val="0"/>
        </w:rPr>
        <w:t>, Potenza, 2008, pp. 255-266.</w:t>
      </w:r>
    </w:p>
    <w:p w:rsidR="00B67624" w:rsidRPr="00A03529" w:rsidRDefault="00B67624" w:rsidP="00A03529">
      <w:pPr>
        <w:pStyle w:val="Reference"/>
        <w:ind w:left="0" w:firstLine="0"/>
        <w:rPr>
          <w:b w:val="0"/>
          <w:lang w:val="en-US"/>
        </w:rPr>
      </w:pPr>
      <w:proofErr w:type="spellStart"/>
      <w:r w:rsidRPr="00EC7D49">
        <w:rPr>
          <w:b w:val="0"/>
          <w:smallCaps/>
          <w:lang w:val="en-US"/>
        </w:rPr>
        <w:t>E</w:t>
      </w:r>
      <w:r w:rsidR="00A03529" w:rsidRPr="00EC7D49">
        <w:rPr>
          <w:b w:val="0"/>
          <w:smallCaps/>
          <w:lang w:val="en-US"/>
        </w:rPr>
        <w:t>gre</w:t>
      </w:r>
      <w:proofErr w:type="spellEnd"/>
      <w:r w:rsidRPr="00EC7D49">
        <w:rPr>
          <w:b w:val="0"/>
          <w:smallCaps/>
          <w:lang w:val="en-US"/>
        </w:rPr>
        <w:t xml:space="preserve"> D., </w:t>
      </w:r>
      <w:proofErr w:type="spellStart"/>
      <w:r w:rsidRPr="00EC7D49">
        <w:rPr>
          <w:b w:val="0"/>
          <w:smallCaps/>
          <w:lang w:val="en-US"/>
        </w:rPr>
        <w:t>S</w:t>
      </w:r>
      <w:r w:rsidR="00A03529" w:rsidRPr="00EC7D49">
        <w:rPr>
          <w:b w:val="0"/>
          <w:smallCaps/>
          <w:lang w:val="en-US"/>
        </w:rPr>
        <w:t>enecal</w:t>
      </w:r>
      <w:proofErr w:type="spellEnd"/>
      <w:r w:rsidRPr="00EC7D49">
        <w:rPr>
          <w:b w:val="0"/>
          <w:smallCaps/>
          <w:lang w:val="en-US"/>
        </w:rPr>
        <w:t xml:space="preserve"> P</w:t>
      </w:r>
      <w:r w:rsidRPr="00A03529">
        <w:rPr>
          <w:b w:val="0"/>
          <w:lang w:val="en-US"/>
        </w:rPr>
        <w:t xml:space="preserve">., </w:t>
      </w:r>
      <w:r w:rsidRPr="00A03529">
        <w:rPr>
          <w:b w:val="0"/>
          <w:i/>
          <w:lang w:val="en-US"/>
        </w:rPr>
        <w:t>Social impact assessment of large dams throughout the world: lesson leant over two decades</w:t>
      </w:r>
      <w:r w:rsidRPr="00A03529">
        <w:rPr>
          <w:b w:val="0"/>
          <w:lang w:val="en-US"/>
        </w:rPr>
        <w:t>, Impact Assessment &amp; Project Appraisal, Vol. 21, No. 3, 2003, pp. 215-224.</w:t>
      </w:r>
    </w:p>
    <w:p w:rsidR="00B67624" w:rsidRPr="00A03529" w:rsidRDefault="00B67624" w:rsidP="00A03529">
      <w:pPr>
        <w:pStyle w:val="Reference"/>
        <w:ind w:left="0" w:firstLine="0"/>
        <w:rPr>
          <w:b w:val="0"/>
        </w:rPr>
      </w:pPr>
      <w:r w:rsidRPr="00A03529">
        <w:rPr>
          <w:b w:val="0"/>
          <w:smallCaps/>
        </w:rPr>
        <w:t>S</w:t>
      </w:r>
      <w:r w:rsidR="00A03529" w:rsidRPr="00A03529">
        <w:rPr>
          <w:b w:val="0"/>
          <w:smallCaps/>
        </w:rPr>
        <w:t>ignorello</w:t>
      </w:r>
      <w:r w:rsidRPr="00A03529">
        <w:rPr>
          <w:b w:val="0"/>
          <w:smallCaps/>
        </w:rPr>
        <w:t xml:space="preserve"> G</w:t>
      </w:r>
      <w:r w:rsidRPr="00A03529">
        <w:rPr>
          <w:b w:val="0"/>
        </w:rPr>
        <w:t xml:space="preserve">., </w:t>
      </w:r>
      <w:r w:rsidRPr="00A03529">
        <w:rPr>
          <w:b w:val="0"/>
          <w:i/>
        </w:rPr>
        <w:t>La valutazione economica del paesaggio</w:t>
      </w:r>
      <w:r w:rsidRPr="00A03529">
        <w:rPr>
          <w:b w:val="0"/>
        </w:rPr>
        <w:t xml:space="preserve">, Atti del XXXVI Incontro di Studio </w:t>
      </w:r>
      <w:proofErr w:type="spellStart"/>
      <w:r w:rsidRPr="00A03529">
        <w:rPr>
          <w:b w:val="0"/>
        </w:rPr>
        <w:t>CeSET</w:t>
      </w:r>
      <w:proofErr w:type="spellEnd"/>
      <w:r w:rsidRPr="00A03529">
        <w:rPr>
          <w:b w:val="0"/>
        </w:rPr>
        <w:t>, Catania, 10-11 novembre 2006.</w:t>
      </w:r>
    </w:p>
    <w:p w:rsidR="00B67624" w:rsidRPr="00A03529" w:rsidRDefault="00A03529" w:rsidP="00A03529">
      <w:pPr>
        <w:pStyle w:val="Reference"/>
        <w:ind w:left="0" w:firstLine="0"/>
        <w:rPr>
          <w:b w:val="0"/>
        </w:rPr>
      </w:pPr>
      <w:proofErr w:type="spellStart"/>
      <w:r w:rsidRPr="00A03529">
        <w:rPr>
          <w:b w:val="0"/>
          <w:smallCaps/>
        </w:rPr>
        <w:t>European</w:t>
      </w:r>
      <w:proofErr w:type="spellEnd"/>
      <w:r w:rsidRPr="00A03529">
        <w:rPr>
          <w:b w:val="0"/>
          <w:smallCaps/>
        </w:rPr>
        <w:t xml:space="preserve"> </w:t>
      </w:r>
      <w:proofErr w:type="spellStart"/>
      <w:r w:rsidRPr="00A03529">
        <w:rPr>
          <w:b w:val="0"/>
          <w:smallCaps/>
        </w:rPr>
        <w:t>Commission</w:t>
      </w:r>
      <w:proofErr w:type="spellEnd"/>
      <w:r w:rsidR="00B67624" w:rsidRPr="00A03529">
        <w:rPr>
          <w:b w:val="0"/>
        </w:rPr>
        <w:t>, La gestione della Rete Natura 2000. Guida all’interpretazione dell’art. 6 della Direttiva “Habitat” 92/43/CEE, Ufficio delle pubblicazioni ufficiali delle Comunità Europee, Lussemburgo, 2000. </w:t>
      </w:r>
    </w:p>
    <w:p w:rsidR="00B67624" w:rsidRPr="00A03529" w:rsidRDefault="00B67624" w:rsidP="00A03529">
      <w:pPr>
        <w:pStyle w:val="Reference"/>
        <w:ind w:left="0" w:firstLine="0"/>
        <w:rPr>
          <w:b w:val="0"/>
          <w:lang w:val="en-US"/>
        </w:rPr>
      </w:pPr>
      <w:r w:rsidRPr="00A03529">
        <w:rPr>
          <w:b w:val="0"/>
          <w:smallCaps/>
          <w:lang w:val="en-US"/>
        </w:rPr>
        <w:t>W</w:t>
      </w:r>
      <w:r w:rsidR="00A03529" w:rsidRPr="00A03529">
        <w:rPr>
          <w:b w:val="0"/>
          <w:smallCaps/>
          <w:lang w:val="en-US"/>
        </w:rPr>
        <w:t>orld Bank</w:t>
      </w:r>
      <w:r w:rsidRPr="00A03529">
        <w:rPr>
          <w:b w:val="0"/>
          <w:lang w:val="en-US"/>
        </w:rPr>
        <w:t>, </w:t>
      </w:r>
      <w:r w:rsidRPr="00A03529">
        <w:rPr>
          <w:b w:val="0"/>
          <w:i/>
          <w:iCs/>
          <w:lang w:val="en-US"/>
        </w:rPr>
        <w:t>Involuntary Resettlement</w:t>
      </w:r>
      <w:r w:rsidRPr="00A03529">
        <w:rPr>
          <w:b w:val="0"/>
          <w:lang w:val="en-US"/>
        </w:rPr>
        <w:t>, Operational Directive 4.30, Washington, 1999a. </w:t>
      </w:r>
    </w:p>
    <w:p w:rsidR="00B67624" w:rsidRPr="00A03529" w:rsidRDefault="00A03529" w:rsidP="00A03529">
      <w:pPr>
        <w:pStyle w:val="Reference"/>
        <w:ind w:left="0" w:firstLine="0"/>
        <w:rPr>
          <w:b w:val="0"/>
          <w:lang w:val="en-US"/>
        </w:rPr>
      </w:pPr>
      <w:r w:rsidRPr="00A03529">
        <w:rPr>
          <w:b w:val="0"/>
          <w:smallCaps/>
          <w:lang w:val="en-US"/>
        </w:rPr>
        <w:t>World Bank</w:t>
      </w:r>
      <w:r w:rsidR="00B67624" w:rsidRPr="00A03529">
        <w:rPr>
          <w:b w:val="0"/>
          <w:lang w:val="en-US"/>
        </w:rPr>
        <w:t>, </w:t>
      </w:r>
      <w:r w:rsidR="00B67624" w:rsidRPr="00A03529">
        <w:rPr>
          <w:b w:val="0"/>
          <w:i/>
          <w:iCs/>
          <w:lang w:val="en-US"/>
        </w:rPr>
        <w:t>Operational Policies</w:t>
      </w:r>
      <w:r w:rsidR="00B67624" w:rsidRPr="00A03529">
        <w:rPr>
          <w:b w:val="0"/>
          <w:lang w:val="en-US"/>
        </w:rPr>
        <w:t>, Operational Directive 4.01 – Environmental Assessment, Washington, 1999b. </w:t>
      </w:r>
    </w:p>
    <w:p w:rsidR="00B67624" w:rsidRPr="00A03529" w:rsidRDefault="00B67624" w:rsidP="00A03529">
      <w:pPr>
        <w:pStyle w:val="Reference"/>
        <w:ind w:left="0" w:firstLine="0"/>
        <w:rPr>
          <w:b w:val="0"/>
        </w:rPr>
      </w:pPr>
      <w:r w:rsidRPr="00EC7D49">
        <w:rPr>
          <w:b w:val="0"/>
          <w:smallCaps/>
        </w:rPr>
        <w:t>N</w:t>
      </w:r>
      <w:r w:rsidR="00A03529" w:rsidRPr="00EC7D49">
        <w:rPr>
          <w:b w:val="0"/>
          <w:smallCaps/>
        </w:rPr>
        <w:t>uclei Regionali di Valutazione e Verifica degli Investimenti Pubblici</w:t>
      </w:r>
      <w:r w:rsidRPr="00A03529">
        <w:rPr>
          <w:b w:val="0"/>
        </w:rPr>
        <w:t>, Studi di fattibilità delle opere pubbliche. Guida per la certificazione da parte dei Nuclei regionali di Valutazione e Verifica degli investimenti pubblici (NUVV), 2001 (scaricabile dal sito internet: http://www.retenuvv.it/documenti/attivita/rete/GUIDA_SDF.pdf, consultato on line il 18 dicembre 2009). </w:t>
      </w:r>
    </w:p>
    <w:p w:rsidR="00B67624" w:rsidRPr="00A03529" w:rsidRDefault="00B67624" w:rsidP="00A03529">
      <w:pPr>
        <w:pStyle w:val="Reference"/>
        <w:ind w:left="0" w:firstLine="0"/>
        <w:rPr>
          <w:b w:val="0"/>
          <w:lang w:val="en-US"/>
        </w:rPr>
      </w:pPr>
      <w:r w:rsidRPr="00A03529">
        <w:rPr>
          <w:b w:val="0"/>
          <w:smallCaps/>
          <w:lang w:val="en-US"/>
        </w:rPr>
        <w:t>I</w:t>
      </w:r>
      <w:r w:rsidR="00A03529" w:rsidRPr="00A03529">
        <w:rPr>
          <w:b w:val="0"/>
          <w:smallCaps/>
          <w:lang w:val="en-US"/>
        </w:rPr>
        <w:t>nternational Energy Agency</w:t>
      </w:r>
      <w:r w:rsidRPr="00A03529">
        <w:rPr>
          <w:b w:val="0"/>
          <w:lang w:val="en-US"/>
        </w:rPr>
        <w:t>, </w:t>
      </w:r>
      <w:r w:rsidRPr="00A03529">
        <w:rPr>
          <w:b w:val="0"/>
          <w:i/>
          <w:iCs/>
          <w:lang w:val="en-US"/>
        </w:rPr>
        <w:t>World Energy Outlook</w:t>
      </w:r>
      <w:r w:rsidRPr="00A03529">
        <w:rPr>
          <w:b w:val="0"/>
          <w:lang w:val="en-US"/>
        </w:rPr>
        <w:t>, International Energy Agency (IEA), Paris, 2009 (downloadable from the website: http://www.worldenergyoutlook.org/docs/weo2009/WEO2009_es_english.pdf, consulted online on March 27, 2010.</w:t>
      </w:r>
    </w:p>
    <w:p w:rsidR="00B67624" w:rsidRPr="00007232" w:rsidRDefault="00B67624" w:rsidP="00A03529">
      <w:pPr>
        <w:pStyle w:val="Titolo1"/>
        <w:numPr>
          <w:ilvl w:val="0"/>
          <w:numId w:val="0"/>
        </w:numPr>
        <w:rPr>
          <w:b w:val="0"/>
          <w:caps w:val="0"/>
          <w:smallCaps/>
          <w:lang w:val="it-IT"/>
        </w:rPr>
      </w:pPr>
      <w:r w:rsidRPr="00007232">
        <w:rPr>
          <w:b w:val="0"/>
          <w:caps w:val="0"/>
          <w:smallCaps/>
          <w:lang w:val="it-IT"/>
        </w:rPr>
        <w:t>I</w:t>
      </w:r>
      <w:r w:rsidR="00007232" w:rsidRPr="00007232">
        <w:rPr>
          <w:b w:val="0"/>
          <w:caps w:val="0"/>
          <w:smallCaps/>
          <w:lang w:val="it-IT"/>
        </w:rPr>
        <w:t>nternet</w:t>
      </w:r>
      <w:r w:rsidRPr="00007232">
        <w:rPr>
          <w:b w:val="0"/>
          <w:caps w:val="0"/>
          <w:smallCaps/>
          <w:lang w:val="it-IT"/>
        </w:rPr>
        <w:t xml:space="preserve"> </w:t>
      </w:r>
      <w:proofErr w:type="spellStart"/>
      <w:r w:rsidRPr="00007232">
        <w:rPr>
          <w:b w:val="0"/>
          <w:caps w:val="0"/>
          <w:smallCaps/>
          <w:lang w:val="it-IT"/>
        </w:rPr>
        <w:t>references</w:t>
      </w:r>
      <w:proofErr w:type="spellEnd"/>
    </w:p>
    <w:p w:rsidR="00B67624" w:rsidRPr="00A03529" w:rsidRDefault="00B67624" w:rsidP="00A03529">
      <w:pPr>
        <w:pStyle w:val="Reference"/>
        <w:ind w:left="0" w:firstLine="0"/>
        <w:rPr>
          <w:b w:val="0"/>
        </w:rPr>
      </w:pPr>
      <w:r w:rsidRPr="00A03529">
        <w:rPr>
          <w:b w:val="0"/>
        </w:rPr>
        <w:t>Istituto Ricerche Economiche e Sociali del Piemonte (IRES Piemonte), www.ires.piemonte.it. </w:t>
      </w:r>
    </w:p>
    <w:p w:rsidR="00B67624" w:rsidRPr="00A03529" w:rsidRDefault="00B67624" w:rsidP="00A03529">
      <w:pPr>
        <w:pStyle w:val="Reference"/>
        <w:ind w:left="0" w:firstLine="0"/>
        <w:rPr>
          <w:b w:val="0"/>
        </w:rPr>
      </w:pPr>
      <w:r w:rsidRPr="00A03529">
        <w:rPr>
          <w:b w:val="0"/>
        </w:rPr>
        <w:t>Istituto Nazionale di Statistica (ISTAT), www.istat.it. </w:t>
      </w:r>
    </w:p>
    <w:p w:rsidR="00A03529" w:rsidRPr="00A03529" w:rsidRDefault="00B67624" w:rsidP="00A03529">
      <w:pPr>
        <w:pStyle w:val="Reference"/>
        <w:ind w:left="0" w:firstLine="0"/>
        <w:rPr>
          <w:b w:val="0"/>
        </w:rPr>
        <w:sectPr w:rsidR="00A03529" w:rsidRPr="00A03529" w:rsidSect="00A03529">
          <w:type w:val="continuous"/>
          <w:pgSz w:w="11909" w:h="16834" w:code="9"/>
          <w:pgMar w:top="1418" w:right="881" w:bottom="1077" w:left="822" w:header="1066" w:footer="635" w:gutter="0"/>
          <w:pgNumType w:start="1"/>
          <w:cols w:num="2" w:space="274"/>
          <w:titlePg/>
          <w:docGrid w:linePitch="360"/>
        </w:sectPr>
      </w:pPr>
      <w:r w:rsidRPr="00A03529">
        <w:rPr>
          <w:b w:val="0"/>
        </w:rPr>
        <w:t>Ministero dell’Ambiente, www.minambiente.it </w:t>
      </w:r>
    </w:p>
    <w:p w:rsidR="00B67624" w:rsidRPr="00A03529" w:rsidRDefault="00B67624" w:rsidP="00A03529">
      <w:pPr>
        <w:pStyle w:val="Reference"/>
        <w:rPr>
          <w:b w:val="0"/>
        </w:rPr>
      </w:pPr>
    </w:p>
    <w:p w:rsidR="00AD21B5" w:rsidRPr="00EC7D49" w:rsidRDefault="00AD21B5" w:rsidP="00AD21B5">
      <w:pPr>
        <w:adjustRightInd w:val="0"/>
        <w:snapToGrid w:val="0"/>
        <w:spacing w:before="240" w:line="240" w:lineRule="auto"/>
        <w:rPr>
          <w:rFonts w:ascii="Optima" w:hAnsi="Optima" w:cs="Arial"/>
          <w:snapToGrid w:val="0"/>
          <w:sz w:val="18"/>
          <w:szCs w:val="18"/>
          <w:lang w:val="it-IT" w:bidi="en-US"/>
        </w:rPr>
      </w:pPr>
      <w:bookmarkStart w:id="3" w:name="OLE_LINK3"/>
    </w:p>
    <w:p w:rsidR="00E10863" w:rsidRPr="00AD21B5" w:rsidRDefault="00A03529" w:rsidP="00AD21B5">
      <w:pPr>
        <w:adjustRightInd w:val="0"/>
        <w:snapToGrid w:val="0"/>
        <w:spacing w:before="240" w:line="240" w:lineRule="auto"/>
        <w:rPr>
          <w:rFonts w:ascii="Optima" w:eastAsia="SimSun" w:hAnsi="Optima" w:cs="Arial"/>
          <w:sz w:val="18"/>
        </w:rPr>
      </w:pPr>
      <w:r w:rsidRPr="00AD21B5">
        <w:rPr>
          <w:rFonts w:ascii="Optima" w:hAnsi="Optima" w:cs="Arial"/>
          <w:noProof/>
          <w:sz w:val="18"/>
          <w:szCs w:val="18"/>
        </w:rPr>
        <w:drawing>
          <wp:anchor distT="0" distB="0" distL="114300" distR="114300" simplePos="0" relativeHeight="251659776" behindDoc="1" locked="0" layoutInCell="1" allowOverlap="1" wp14:anchorId="72A633F1" wp14:editId="6D23AB6B">
            <wp:simplePos x="0" y="0"/>
            <wp:positionH relativeFrom="margin">
              <wp:posOffset>-21336</wp:posOffset>
            </wp:positionH>
            <wp:positionV relativeFrom="paragraph">
              <wp:posOffset>109093</wp:posOffset>
            </wp:positionV>
            <wp:extent cx="1000760" cy="360045"/>
            <wp:effectExtent l="0" t="0" r="2540" b="0"/>
            <wp:wrapTight wrapText="bothSides">
              <wp:wrapPolygon edited="0">
                <wp:start x="0" y="0"/>
                <wp:lineTo x="0" y="20571"/>
                <wp:lineTo x="21381" y="20571"/>
                <wp:lineTo x="21381" y="0"/>
                <wp:lineTo x="0" y="0"/>
              </wp:wrapPolygon>
            </wp:wrapTight>
            <wp:docPr id="4" name="Picture 6" descr="H:\documents\layout\new template June 2014\figures\CC-BY logo original v1.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pic:cNvPicPr>
                  </pic:nvPicPr>
                  <pic:blipFill>
                    <a:blip r:embed="rId22" cstate="print">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863" w:rsidRPr="00AD21B5">
        <w:rPr>
          <w:rFonts w:ascii="Optima" w:hAnsi="Optima" w:cs="Arial"/>
          <w:snapToGrid w:val="0"/>
          <w:sz w:val="18"/>
          <w:szCs w:val="18"/>
          <w:lang w:bidi="en-US"/>
        </w:rPr>
        <w:t>© 20</w:t>
      </w:r>
      <w:r w:rsidR="005C61E8" w:rsidRPr="00AD21B5">
        <w:rPr>
          <w:rFonts w:ascii="Optima" w:hAnsi="Optima" w:cs="Arial"/>
          <w:snapToGrid w:val="0"/>
          <w:sz w:val="18"/>
          <w:szCs w:val="18"/>
          <w:lang w:bidi="en-US"/>
        </w:rPr>
        <w:t>20</w:t>
      </w:r>
      <w:r w:rsidR="00E10863" w:rsidRPr="00AD21B5">
        <w:rPr>
          <w:rFonts w:ascii="Optima" w:hAnsi="Optima" w:cs="Arial"/>
          <w:snapToGrid w:val="0"/>
          <w:sz w:val="18"/>
          <w:szCs w:val="18"/>
          <w:lang w:bidi="en-US"/>
        </w:rPr>
        <w:t xml:space="preserve"> by the authors. Submitted for possible open access publication under the terms and conditions of the Creative Commons Attribution (CC BY) license (http://creativecommons.org/licenses/by/4.0/).</w:t>
      </w:r>
      <w:bookmarkEnd w:id="3"/>
    </w:p>
    <w:sectPr w:rsidR="00E10863" w:rsidRPr="00AD21B5" w:rsidSect="00A03529">
      <w:type w:val="continuous"/>
      <w:pgSz w:w="11909" w:h="16834" w:code="9"/>
      <w:pgMar w:top="1418" w:right="881" w:bottom="1077" w:left="822" w:header="1066" w:footer="63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BFD" w:rsidRDefault="00E53BFD">
      <w:r>
        <w:separator/>
      </w:r>
    </w:p>
  </w:endnote>
  <w:endnote w:type="continuationSeparator" w:id="0">
    <w:p w:rsidR="00E53BFD" w:rsidRDefault="00E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Arial">
    <w:altName w:val="Albany"/>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669779106"/>
      <w:docPartObj>
        <w:docPartGallery w:val="Page Numbers (Bottom of Page)"/>
        <w:docPartUnique/>
      </w:docPartObj>
    </w:sdtPr>
    <w:sdtEndPr>
      <w:rPr>
        <w:rStyle w:val="Numeropagina"/>
      </w:rPr>
    </w:sdtEndPr>
    <w:sdtContent>
      <w:p w:rsidR="00FC0B9D" w:rsidRPr="00EC7D49" w:rsidRDefault="00FC0B9D" w:rsidP="00FC0B9D">
        <w:pPr>
          <w:pStyle w:val="Pidipagina"/>
          <w:framePr w:wrap="none" w:vAnchor="text" w:hAnchor="page" w:x="836" w:y="266"/>
          <w:rPr>
            <w:rStyle w:val="Numeropagina"/>
            <w:lang w:val="it-IT"/>
          </w:rPr>
        </w:pPr>
        <w:r>
          <w:rPr>
            <w:rStyle w:val="Numeropagina"/>
          </w:rPr>
          <w:fldChar w:fldCharType="begin"/>
        </w:r>
        <w:r w:rsidRPr="00EC7D49">
          <w:rPr>
            <w:rStyle w:val="Numeropagina"/>
            <w:lang w:val="it-IT"/>
          </w:rPr>
          <w:instrText xml:space="preserve"> PAGE </w:instrText>
        </w:r>
        <w:r>
          <w:rPr>
            <w:rStyle w:val="Numeropagina"/>
          </w:rPr>
          <w:fldChar w:fldCharType="separate"/>
        </w:r>
        <w:r w:rsidRPr="00EC7D49">
          <w:rPr>
            <w:rStyle w:val="Numeropagina"/>
            <w:noProof/>
            <w:lang w:val="it-IT"/>
          </w:rPr>
          <w:t>2</w:t>
        </w:r>
        <w:r>
          <w:rPr>
            <w:rStyle w:val="Numeropagina"/>
          </w:rPr>
          <w:fldChar w:fldCharType="end"/>
        </w:r>
      </w:p>
    </w:sdtContent>
  </w:sdt>
  <w:p w:rsidR="00FC0B9D" w:rsidRPr="00FC0B9D" w:rsidRDefault="00FC0B9D" w:rsidP="00FC0B9D">
    <w:pPr>
      <w:pStyle w:val="Pidipagina"/>
      <w:ind w:right="360" w:firstLine="360"/>
      <w:jc w:val="right"/>
      <w:rPr>
        <w:lang w:val="it-IT"/>
      </w:rPr>
    </w:pPr>
    <w:r>
      <w:rPr>
        <w:rStyle w:val="Numeropagina"/>
        <w:b w:val="0"/>
        <w:sz w:val="22"/>
        <w:szCs w:val="22"/>
        <w:lang w:val="it-IT"/>
      </w:rPr>
      <w:t xml:space="preserve"> </w:t>
    </w:r>
    <w:r w:rsidRPr="00FC0B9D">
      <w:rPr>
        <w:rStyle w:val="Numeropagina"/>
        <w:b w:val="0"/>
        <w:sz w:val="22"/>
        <w:szCs w:val="22"/>
        <w:lang w:val="it-IT"/>
      </w:rPr>
      <w:t>journal</w:t>
    </w:r>
    <w:r w:rsidRPr="00FC0B9D">
      <w:rPr>
        <w:rStyle w:val="Numeropagina"/>
        <w:b w:val="0"/>
        <w:lang w:val="it-IT"/>
      </w:rPr>
      <w:t xml:space="preserve"> </w:t>
    </w:r>
    <w:r w:rsidRPr="00FC0B9D">
      <w:rPr>
        <w:rStyle w:val="Numeropagina"/>
        <w:b w:val="0"/>
        <w:sz w:val="48"/>
        <w:szCs w:val="48"/>
        <w:lang w:val="it-IT"/>
      </w:rPr>
      <w:t>valori e valutazioni</w:t>
    </w:r>
    <w:r w:rsidRPr="00FC0B9D">
      <w:rPr>
        <w:rStyle w:val="Numeropagina"/>
        <w:b w:val="0"/>
        <w:lang w:val="it-IT"/>
      </w:rPr>
      <w:t xml:space="preserve"> </w:t>
    </w:r>
    <w:r w:rsidRPr="00FC0B9D">
      <w:rPr>
        <w:rStyle w:val="Numeropagina"/>
        <w:b w:val="0"/>
        <w:sz w:val="22"/>
        <w:szCs w:val="22"/>
        <w:lang w:val="it-IT"/>
      </w:rPr>
      <w:t xml:space="preserve">No.  </w:t>
    </w:r>
    <w:r w:rsidRPr="00FC0B9D">
      <w:rPr>
        <w:rStyle w:val="Numeropagina"/>
        <w:b w:val="0"/>
        <w:sz w:val="24"/>
        <w:szCs w:val="24"/>
        <w:lang w:val="it-IT"/>
      </w:rPr>
      <w:t xml:space="preserve">x - </w:t>
    </w:r>
    <w:proofErr w:type="spellStart"/>
    <w:r w:rsidRPr="00FC0B9D">
      <w:rPr>
        <w:rStyle w:val="Numeropagina"/>
        <w:b w:val="0"/>
        <w:sz w:val="24"/>
        <w:szCs w:val="24"/>
        <w:lang w:val="it-IT"/>
      </w:rPr>
      <w:t>year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705380515"/>
      <w:docPartObj>
        <w:docPartGallery w:val="Page Numbers (Bottom of Page)"/>
        <w:docPartUnique/>
      </w:docPartObj>
    </w:sdtPr>
    <w:sdtEndPr>
      <w:rPr>
        <w:rStyle w:val="Numeropagina"/>
      </w:rPr>
    </w:sdtEndPr>
    <w:sdtContent>
      <w:p w:rsidR="00FC0B9D" w:rsidRPr="00E70ACD" w:rsidRDefault="00FC0B9D" w:rsidP="00FC0B9D">
        <w:pPr>
          <w:pStyle w:val="Pidipagina"/>
          <w:framePr w:wrap="none" w:vAnchor="text" w:hAnchor="margin" w:xAlign="outside" w:y="247"/>
          <w:rPr>
            <w:rStyle w:val="Numeropagina"/>
            <w:lang w:val="it-IT"/>
          </w:rPr>
        </w:pPr>
        <w:r>
          <w:rPr>
            <w:rStyle w:val="Numeropagina"/>
          </w:rPr>
          <w:fldChar w:fldCharType="begin"/>
        </w:r>
        <w:r w:rsidRPr="00E70ACD">
          <w:rPr>
            <w:rStyle w:val="Numeropagina"/>
            <w:lang w:val="it-IT"/>
          </w:rPr>
          <w:instrText xml:space="preserve"> PAGE </w:instrText>
        </w:r>
        <w:r>
          <w:rPr>
            <w:rStyle w:val="Numeropagina"/>
          </w:rPr>
          <w:fldChar w:fldCharType="separate"/>
        </w:r>
        <w:r w:rsidRPr="00E70ACD">
          <w:rPr>
            <w:rStyle w:val="Numeropagina"/>
            <w:noProof/>
            <w:lang w:val="it-IT"/>
          </w:rPr>
          <w:t>3</w:t>
        </w:r>
        <w:r>
          <w:rPr>
            <w:rStyle w:val="Numeropagina"/>
          </w:rPr>
          <w:fldChar w:fldCharType="end"/>
        </w:r>
      </w:p>
    </w:sdtContent>
  </w:sdt>
  <w:p w:rsidR="00FC0B9D" w:rsidRDefault="00FC0B9D" w:rsidP="00FC0B9D">
    <w:pPr>
      <w:pStyle w:val="Pidipagina"/>
      <w:ind w:right="360"/>
    </w:pPr>
    <w:r w:rsidRPr="00FC0B9D">
      <w:rPr>
        <w:rStyle w:val="Numeropagina"/>
        <w:b w:val="0"/>
        <w:sz w:val="22"/>
        <w:szCs w:val="22"/>
        <w:lang w:val="it-IT"/>
      </w:rPr>
      <w:t>journal</w:t>
    </w:r>
    <w:r w:rsidRPr="00FC0B9D">
      <w:rPr>
        <w:rStyle w:val="Numeropagina"/>
        <w:b w:val="0"/>
        <w:lang w:val="it-IT"/>
      </w:rPr>
      <w:t xml:space="preserve"> </w:t>
    </w:r>
    <w:r w:rsidRPr="00FC0B9D">
      <w:rPr>
        <w:rStyle w:val="Numeropagina"/>
        <w:b w:val="0"/>
        <w:sz w:val="48"/>
        <w:szCs w:val="48"/>
        <w:lang w:val="it-IT"/>
      </w:rPr>
      <w:t>valori e valutazioni</w:t>
    </w:r>
    <w:r w:rsidRPr="00FC0B9D">
      <w:rPr>
        <w:rStyle w:val="Numeropagina"/>
        <w:b w:val="0"/>
        <w:lang w:val="it-IT"/>
      </w:rPr>
      <w:t xml:space="preserve"> </w:t>
    </w:r>
    <w:r w:rsidRPr="00FC0B9D">
      <w:rPr>
        <w:rStyle w:val="Numeropagina"/>
        <w:b w:val="0"/>
        <w:sz w:val="22"/>
        <w:szCs w:val="22"/>
        <w:lang w:val="it-IT"/>
      </w:rPr>
      <w:t xml:space="preserve">No.  </w:t>
    </w:r>
    <w:r w:rsidRPr="00FC0B9D">
      <w:rPr>
        <w:rStyle w:val="Numeropagina"/>
        <w:b w:val="0"/>
        <w:sz w:val="24"/>
        <w:szCs w:val="24"/>
        <w:lang w:val="it-IT"/>
      </w:rPr>
      <w:t xml:space="preserve">x - </w:t>
    </w:r>
    <w:proofErr w:type="spellStart"/>
    <w:r w:rsidRPr="00FC0B9D">
      <w:rPr>
        <w:rStyle w:val="Numeropagina"/>
        <w:b w:val="0"/>
        <w:sz w:val="24"/>
        <w:szCs w:val="24"/>
        <w:lang w:val="it-IT"/>
      </w:rPr>
      <w:t>year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62403231"/>
      <w:docPartObj>
        <w:docPartGallery w:val="Page Numbers (Bottom of Page)"/>
        <w:docPartUnique/>
      </w:docPartObj>
    </w:sdtPr>
    <w:sdtEndPr>
      <w:rPr>
        <w:rStyle w:val="Numeropagina"/>
      </w:rPr>
    </w:sdtEndPr>
    <w:sdtContent>
      <w:p w:rsidR="00FC0B9D" w:rsidRPr="00E70ACD" w:rsidRDefault="00FC0B9D" w:rsidP="00FC0B9D">
        <w:pPr>
          <w:pStyle w:val="Pidipagina"/>
          <w:framePr w:wrap="none" w:vAnchor="text" w:hAnchor="page" w:x="11060" w:y="296"/>
          <w:rPr>
            <w:rStyle w:val="Numeropagina"/>
            <w:lang w:val="it-IT"/>
          </w:rPr>
        </w:pPr>
        <w:r>
          <w:rPr>
            <w:rStyle w:val="Numeropagina"/>
          </w:rPr>
          <w:fldChar w:fldCharType="begin"/>
        </w:r>
        <w:r w:rsidRPr="00E70ACD">
          <w:rPr>
            <w:rStyle w:val="Numeropagina"/>
            <w:lang w:val="it-IT"/>
          </w:rPr>
          <w:instrText xml:space="preserve"> PAGE </w:instrText>
        </w:r>
        <w:r>
          <w:rPr>
            <w:rStyle w:val="Numeropagina"/>
          </w:rPr>
          <w:fldChar w:fldCharType="separate"/>
        </w:r>
        <w:r w:rsidRPr="00E70ACD">
          <w:rPr>
            <w:rStyle w:val="Numeropagina"/>
            <w:noProof/>
            <w:lang w:val="it-IT"/>
          </w:rPr>
          <w:t>1</w:t>
        </w:r>
        <w:r>
          <w:rPr>
            <w:rStyle w:val="Numeropagina"/>
          </w:rPr>
          <w:fldChar w:fldCharType="end"/>
        </w:r>
      </w:p>
    </w:sdtContent>
  </w:sdt>
  <w:p w:rsidR="009F0AFD" w:rsidRPr="00FC0B9D" w:rsidRDefault="00FC0B9D" w:rsidP="00FC0B9D">
    <w:pPr>
      <w:tabs>
        <w:tab w:val="left" w:pos="902"/>
        <w:tab w:val="right" w:pos="10348"/>
      </w:tabs>
      <w:spacing w:before="288"/>
      <w:ind w:right="360" w:firstLine="360"/>
      <w:jc w:val="left"/>
      <w:rPr>
        <w:rFonts w:ascii="Bodoni MT" w:hAnsi="Bodoni MT"/>
        <w:b/>
        <w:szCs w:val="20"/>
        <w:lang w:val="it-IT"/>
      </w:rPr>
    </w:pPr>
    <w:r w:rsidRPr="00FC0B9D">
      <w:rPr>
        <w:rStyle w:val="Numeropagina"/>
        <w:b w:val="0"/>
        <w:sz w:val="22"/>
        <w:szCs w:val="22"/>
        <w:lang w:val="it-IT"/>
      </w:rPr>
      <w:t>journal</w:t>
    </w:r>
    <w:r w:rsidRPr="00FC0B9D">
      <w:rPr>
        <w:rStyle w:val="Numeropagina"/>
        <w:b w:val="0"/>
        <w:lang w:val="it-IT"/>
      </w:rPr>
      <w:t xml:space="preserve"> </w:t>
    </w:r>
    <w:r w:rsidRPr="00FC0B9D">
      <w:rPr>
        <w:rStyle w:val="Numeropagina"/>
        <w:b w:val="0"/>
        <w:sz w:val="48"/>
        <w:szCs w:val="48"/>
        <w:lang w:val="it-IT"/>
      </w:rPr>
      <w:t>valori e valutazioni</w:t>
    </w:r>
    <w:r w:rsidRPr="00FC0B9D">
      <w:rPr>
        <w:rStyle w:val="Numeropagina"/>
        <w:b w:val="0"/>
        <w:lang w:val="it-IT"/>
      </w:rPr>
      <w:t xml:space="preserve"> </w:t>
    </w:r>
    <w:r w:rsidRPr="00FC0B9D">
      <w:rPr>
        <w:rStyle w:val="Numeropagina"/>
        <w:b w:val="0"/>
        <w:sz w:val="22"/>
        <w:szCs w:val="22"/>
        <w:lang w:val="it-IT"/>
      </w:rPr>
      <w:t xml:space="preserve">No.  </w:t>
    </w:r>
    <w:r w:rsidRPr="00FC0B9D">
      <w:rPr>
        <w:rStyle w:val="Numeropagina"/>
        <w:b w:val="0"/>
        <w:sz w:val="24"/>
        <w:szCs w:val="24"/>
        <w:lang w:val="it-IT"/>
      </w:rPr>
      <w:t xml:space="preserve">x - </w:t>
    </w:r>
    <w:proofErr w:type="spellStart"/>
    <w:r w:rsidRPr="00FC0B9D">
      <w:rPr>
        <w:rStyle w:val="Numeropagina"/>
        <w:b w:val="0"/>
        <w:sz w:val="24"/>
        <w:szCs w:val="24"/>
        <w:lang w:val="it-IT"/>
      </w:rPr>
      <w:t>year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BFD" w:rsidRDefault="00E53BFD" w:rsidP="00A03529">
      <w:pPr>
        <w:pStyle w:val="Pidipagina"/>
      </w:pPr>
      <w:r>
        <w:separator/>
      </w:r>
    </w:p>
  </w:footnote>
  <w:footnote w:type="continuationSeparator" w:id="0">
    <w:p w:rsidR="00E53BFD" w:rsidRDefault="00E53BFD" w:rsidP="00A03529">
      <w:pPr>
        <w:pStyle w:val="Pidipagina"/>
        <w:rPr>
          <w:sz w:val="16"/>
        </w:rPr>
      </w:pPr>
      <w:r>
        <w:continuationSeparator/>
      </w:r>
    </w:p>
  </w:footnote>
  <w:footnote w:type="continuationNotice" w:id="1">
    <w:p w:rsidR="00E53BFD" w:rsidRDefault="00E53BFD">
      <w:pPr>
        <w:rPr>
          <w:sz w:val="16"/>
        </w:rPr>
      </w:pPr>
    </w:p>
  </w:footnote>
  <w:footnote w:id="2">
    <w:p w:rsidR="004152D3" w:rsidRPr="00A03529" w:rsidRDefault="004152D3" w:rsidP="00A03529">
      <w:pPr>
        <w:pStyle w:val="Pidipagina"/>
      </w:pPr>
      <w:r>
        <w:rPr>
          <w:rStyle w:val="Rimandonotaapidipagina"/>
        </w:rPr>
        <w:footnoteRef/>
      </w:r>
      <w:r>
        <w:t xml:space="preserve"> </w:t>
      </w:r>
      <w:r w:rsidRPr="00A03529">
        <w:t xml:space="preserve">Footnotes should be typeset in 9 </w:t>
      </w:r>
      <w:proofErr w:type="spellStart"/>
      <w:r w:rsidRPr="00A03529">
        <w:t>pt</w:t>
      </w:r>
      <w:proofErr w:type="spellEnd"/>
      <w:r w:rsidRPr="00A03529">
        <w:t xml:space="preserve"> Optima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AFD" w:rsidRPr="00FC0B9D" w:rsidRDefault="009F0AFD" w:rsidP="009F5A31">
    <w:pPr>
      <w:pStyle w:val="Intestazione"/>
      <w:tabs>
        <w:tab w:val="clear" w:pos="4320"/>
        <w:tab w:val="clear" w:pos="8640"/>
        <w:tab w:val="left" w:pos="400"/>
        <w:tab w:val="right" w:pos="8931"/>
      </w:tabs>
      <w:rPr>
        <w:rFonts w:ascii="Bodoni MT" w:hAnsi="Bodoni MT"/>
        <w:i/>
        <w:lang w:val="it-IT"/>
      </w:rPr>
    </w:pPr>
    <w:r w:rsidRPr="009F5A31">
      <w:rPr>
        <w:rStyle w:val="Numeropagina"/>
        <w:rFonts w:cs="Arial"/>
        <w:lang w:val="it-IT"/>
      </w:rPr>
      <w:tab/>
    </w:r>
    <w:proofErr w:type="spellStart"/>
    <w:r w:rsidRPr="00FC0B9D">
      <w:rPr>
        <w:rFonts w:ascii="Bodoni MT" w:hAnsi="Bodoni MT" w:cs="Arial"/>
        <w:i/>
        <w:lang w:val="it-IT"/>
      </w:rPr>
      <w:t>Authors</w:t>
    </w:r>
    <w:proofErr w:type="spellEnd"/>
    <w:r w:rsidRPr="00FC0B9D">
      <w:rPr>
        <w:rFonts w:ascii="Bodoni MT" w:hAnsi="Bodoni MT" w:cs="Arial"/>
        <w:i/>
        <w:lang w:val="it-IT"/>
      </w:rPr>
      <w:t xml:space="preserve">’ </w:t>
    </w:r>
    <w:proofErr w:type="spellStart"/>
    <w:r w:rsidRPr="00FC0B9D">
      <w:rPr>
        <w:rFonts w:ascii="Bodoni MT" w:hAnsi="Bodoni MT" w:cs="Arial"/>
        <w:i/>
        <w:lang w:val="it-IT"/>
      </w:rPr>
      <w:t>Name</w:t>
    </w:r>
    <w:proofErr w:type="spellEnd"/>
    <w:r w:rsidR="00640AA4" w:rsidRPr="00FC0B9D">
      <w:rPr>
        <w:rFonts w:ascii="Bodoni MT" w:hAnsi="Bodoni MT"/>
        <w:i/>
        <w:lang w:val="it-IT"/>
      </w:rPr>
      <w:tab/>
    </w:r>
  </w:p>
  <w:p w:rsidR="009F0AFD" w:rsidRPr="00640AA4" w:rsidRDefault="009F0AFD">
    <w:pPr>
      <w:spacing w:line="240" w:lineRule="exact"/>
      <w:rPr>
        <w:sz w:val="18"/>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D1D" w:rsidRPr="00FE7F5F" w:rsidRDefault="009F0AFD" w:rsidP="004152D3">
    <w:pPr>
      <w:pStyle w:val="Intestazione"/>
      <w:tabs>
        <w:tab w:val="clear" w:pos="4320"/>
        <w:tab w:val="clear" w:pos="8640"/>
      </w:tabs>
      <w:jc w:val="right"/>
      <w:rPr>
        <w:rStyle w:val="Numeropagina"/>
        <w:rFonts w:cs="Arial"/>
      </w:rPr>
    </w:pPr>
    <w:r w:rsidRPr="00640AA4">
      <w:rPr>
        <w:rFonts w:cs="Arial"/>
        <w:i/>
        <w:lang w:val="it-IT"/>
      </w:rPr>
      <w:tab/>
    </w:r>
    <w:r w:rsidRPr="00FE7F5F">
      <w:rPr>
        <w:rFonts w:ascii="Bodoni MT" w:hAnsi="Bodoni MT" w:cs="Arial"/>
        <w:sz w:val="24"/>
        <w:szCs w:val="24"/>
      </w:rPr>
      <w:t>Paper’s Title</w:t>
    </w:r>
    <w:r w:rsidR="004152D3" w:rsidRPr="00FE7F5F">
      <w:rPr>
        <w:rFonts w:ascii="Bodoni MT" w:hAnsi="Bodoni MT" w:cs="Arial"/>
        <w:sz w:val="24"/>
        <w:szCs w:val="24"/>
      </w:rPr>
      <w:t xml:space="preserve"> (running heads)</w:t>
    </w:r>
    <w:r w:rsidRPr="00FE7F5F">
      <w:rPr>
        <w:rFonts w:cs="Arial"/>
        <w:i/>
      </w:rPr>
      <w:tab/>
    </w:r>
  </w:p>
  <w:p w:rsidR="009F0AFD" w:rsidRPr="00640AA4" w:rsidRDefault="009F0AFD">
    <w:pPr>
      <w:tabs>
        <w:tab w:val="right" w:pos="6840"/>
      </w:tabs>
      <w:spacing w:line="240" w:lineRule="exact"/>
      <w:rPr>
        <w:i/>
        <w:sz w:val="18"/>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07" w:rsidRDefault="007E38D3" w:rsidP="0051137B">
    <w:pPr>
      <w:spacing w:line="200" w:lineRule="exact"/>
      <w:jc w:val="center"/>
      <w:rPr>
        <w:snapToGrid w:val="0"/>
        <w:szCs w:val="20"/>
      </w:rPr>
    </w:pPr>
    <w:r w:rsidRPr="009F5A31">
      <w:rPr>
        <w:noProof/>
        <w:snapToGrid w:val="0"/>
        <w:szCs w:val="20"/>
      </w:rPr>
      <w:drawing>
        <wp:anchor distT="0" distB="0" distL="114300" distR="114300" simplePos="0" relativeHeight="251658240" behindDoc="0" locked="0" layoutInCell="1" allowOverlap="1" wp14:anchorId="43F74B13">
          <wp:simplePos x="0" y="0"/>
          <wp:positionH relativeFrom="column">
            <wp:posOffset>5926</wp:posOffset>
          </wp:positionH>
          <wp:positionV relativeFrom="paragraph">
            <wp:posOffset>7196</wp:posOffset>
          </wp:positionV>
          <wp:extent cx="1237672" cy="461893"/>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7672" cy="461893"/>
                  </a:xfrm>
                  <a:prstGeom prst="rect">
                    <a:avLst/>
                  </a:prstGeom>
                </pic:spPr>
              </pic:pic>
            </a:graphicData>
          </a:graphic>
          <wp14:sizeRelH relativeFrom="page">
            <wp14:pctWidth>0</wp14:pctWidth>
          </wp14:sizeRelH>
          <wp14:sizeRelV relativeFrom="page">
            <wp14:pctHeight>0</wp14:pctHeight>
          </wp14:sizeRelV>
        </wp:anchor>
      </w:drawing>
    </w:r>
  </w:p>
  <w:p w:rsidR="0051137B" w:rsidRDefault="0051137B" w:rsidP="0051137B">
    <w:pPr>
      <w:spacing w:line="200" w:lineRule="exact"/>
      <w:jc w:val="center"/>
      <w:rPr>
        <w:snapToGrid w:val="0"/>
        <w:szCs w:val="20"/>
      </w:rPr>
    </w:pPr>
  </w:p>
  <w:p w:rsidR="00C06907" w:rsidRDefault="00C06907" w:rsidP="00725B7B">
    <w:pPr>
      <w:spacing w:line="200" w:lineRule="exact"/>
      <w:jc w:val="right"/>
      <w:rPr>
        <w:snapToGrid w:val="0"/>
        <w:szCs w:val="20"/>
      </w:rPr>
    </w:pPr>
  </w:p>
  <w:p w:rsidR="009F0AFD" w:rsidRDefault="009F0AFD" w:rsidP="00725B7B">
    <w:pPr>
      <w:spacing w:line="200" w:lineRule="exact"/>
      <w:jc w:val="right"/>
      <w:rPr>
        <w:sz w:val="16"/>
      </w:rPr>
    </w:pPr>
    <w:r w:rsidRPr="009F5A31">
      <w:rPr>
        <w:snapToGrid w:val="0"/>
        <w:szCs w:val="20"/>
      </w:rPr>
      <w:sym w:font="Symbol" w:char="F0D3"/>
    </w:r>
    <w:r>
      <w:rPr>
        <w:snapToGrid w:val="0"/>
        <w:sz w:val="16"/>
      </w:rPr>
      <w:t xml:space="preserve"> </w:t>
    </w:r>
    <w:r w:rsidR="003729DA" w:rsidRPr="009F5A31">
      <w:rPr>
        <w:rFonts w:ascii="Bodoni MT" w:hAnsi="Bodoni MT"/>
        <w:b/>
        <w:snapToGrid w:val="0"/>
        <w:szCs w:val="20"/>
      </w:rPr>
      <w:t>SIEV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7CC"/>
    <w:multiLevelType w:val="singleLevel"/>
    <w:tmpl w:val="E736C696"/>
    <w:lvl w:ilvl="0">
      <w:start w:val="1"/>
      <w:numFmt w:val="lowerLetter"/>
      <w:lvlText w:val="(%1)"/>
      <w:lvlJc w:val="right"/>
      <w:pPr>
        <w:tabs>
          <w:tab w:val="num" w:pos="360"/>
        </w:tabs>
        <w:ind w:left="360" w:hanging="72"/>
      </w:pPr>
    </w:lvl>
  </w:abstractNum>
  <w:abstractNum w:abstractNumId="1" w15:restartNumberingAfterBreak="0">
    <w:nsid w:val="06F221C9"/>
    <w:multiLevelType w:val="singleLevel"/>
    <w:tmpl w:val="DA1616C4"/>
    <w:lvl w:ilvl="0">
      <w:start w:val="1"/>
      <w:numFmt w:val="decimal"/>
      <w:lvlText w:val="%1."/>
      <w:lvlJc w:val="right"/>
      <w:pPr>
        <w:tabs>
          <w:tab w:val="num" w:pos="288"/>
        </w:tabs>
        <w:ind w:left="288" w:hanging="158"/>
      </w:pPr>
      <w:rPr>
        <w:rFonts w:hint="default"/>
      </w:rPr>
    </w:lvl>
  </w:abstractNum>
  <w:abstractNum w:abstractNumId="2" w15:restartNumberingAfterBreak="0">
    <w:nsid w:val="14F53031"/>
    <w:multiLevelType w:val="singleLevel"/>
    <w:tmpl w:val="1BFE2A58"/>
    <w:lvl w:ilvl="0">
      <w:start w:val="1"/>
      <w:numFmt w:val="decimal"/>
      <w:lvlText w:val="(%1)"/>
      <w:lvlJc w:val="right"/>
      <w:pPr>
        <w:tabs>
          <w:tab w:val="num" w:pos="360"/>
        </w:tabs>
        <w:ind w:left="360" w:hanging="72"/>
      </w:pPr>
    </w:lvl>
  </w:abstractNum>
  <w:abstractNum w:abstractNumId="3" w15:restartNumberingAfterBreak="0">
    <w:nsid w:val="1BAB2A10"/>
    <w:multiLevelType w:val="singleLevel"/>
    <w:tmpl w:val="81CE4AB2"/>
    <w:lvl w:ilvl="0">
      <w:start w:val="1"/>
      <w:numFmt w:val="lowerRoman"/>
      <w:lvlText w:val="(%1)"/>
      <w:lvlJc w:val="right"/>
      <w:pPr>
        <w:tabs>
          <w:tab w:val="num" w:pos="1490"/>
        </w:tabs>
        <w:ind w:left="1490" w:hanging="72"/>
      </w:pPr>
    </w:lvl>
  </w:abstractNum>
  <w:abstractNum w:abstractNumId="4" w15:restartNumberingAfterBreak="0">
    <w:nsid w:val="21021318"/>
    <w:multiLevelType w:val="hybridMultilevel"/>
    <w:tmpl w:val="7B640ADA"/>
    <w:lvl w:ilvl="0" w:tplc="D1928F28">
      <w:start w:val="1"/>
      <w:numFmt w:val="lowerLetter"/>
      <w:pStyle w:val="NList"/>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F831C8D"/>
    <w:multiLevelType w:val="singleLevel"/>
    <w:tmpl w:val="A8BCB5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D26788"/>
    <w:multiLevelType w:val="singleLevel"/>
    <w:tmpl w:val="B2A88328"/>
    <w:lvl w:ilvl="0">
      <w:start w:val="1"/>
      <w:numFmt w:val="lowerLetter"/>
      <w:lvlText w:val="(%1)"/>
      <w:lvlJc w:val="left"/>
      <w:pPr>
        <w:tabs>
          <w:tab w:val="num" w:pos="360"/>
        </w:tabs>
        <w:ind w:left="360" w:hanging="360"/>
      </w:pPr>
    </w:lvl>
  </w:abstractNum>
  <w:abstractNum w:abstractNumId="8" w15:restartNumberingAfterBreak="0">
    <w:nsid w:val="552658EC"/>
    <w:multiLevelType w:val="hybridMultilevel"/>
    <w:tmpl w:val="00062390"/>
    <w:lvl w:ilvl="0" w:tplc="40A42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B8B2532"/>
    <w:multiLevelType w:val="hybridMultilevel"/>
    <w:tmpl w:val="8FAC45C0"/>
    <w:lvl w:ilvl="0" w:tplc="3DCADEC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48470FA"/>
    <w:multiLevelType w:val="multilevel"/>
    <w:tmpl w:val="860CE4C0"/>
    <w:lvl w:ilvl="0">
      <w:start w:val="1"/>
      <w:numFmt w:val="upperLetter"/>
      <w:pStyle w:val="Appendix1"/>
      <w:suff w:val="nothing"/>
      <w:lvlText w:val="Appendix %1.   "/>
      <w:lvlJc w:val="left"/>
      <w:pPr>
        <w:ind w:left="300" w:hanging="300"/>
      </w:pPr>
      <w:rPr>
        <w:rFonts w:ascii="Optima" w:hAnsi="Optima" w:hint="default"/>
        <w:color w:val="auto"/>
      </w:rPr>
    </w:lvl>
    <w:lvl w:ilvl="1">
      <w:start w:val="1"/>
      <w:numFmt w:val="decimal"/>
      <w:pStyle w:val="Appendix2"/>
      <w:suff w:val="nothing"/>
      <w:lvlText w:val="%1.%2.   "/>
      <w:lvlJc w:val="left"/>
      <w:pPr>
        <w:ind w:left="510" w:hanging="510"/>
      </w:pPr>
      <w:rPr>
        <w:rFonts w:ascii="Optima" w:hAnsi="Optima" w:cs="Arial"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981FEA"/>
    <w:multiLevelType w:val="multilevel"/>
    <w:tmpl w:val="D6FE4728"/>
    <w:lvl w:ilvl="0">
      <w:start w:val="1"/>
      <w:numFmt w:val="decimal"/>
      <w:pStyle w:val="Titolo1"/>
      <w:suff w:val="nothing"/>
      <w:lvlText w:val="%1.   "/>
      <w:lvlJc w:val="left"/>
      <w:pPr>
        <w:ind w:left="360" w:hanging="360"/>
      </w:pPr>
      <w:rPr>
        <w:rFonts w:ascii="Optima" w:hAnsi="Optima" w:cs="Arial" w:hint="default"/>
        <w:b/>
        <w:i w:val="0"/>
        <w:sz w:val="22"/>
        <w:szCs w:val="22"/>
      </w:rPr>
    </w:lvl>
    <w:lvl w:ilvl="1">
      <w:start w:val="1"/>
      <w:numFmt w:val="decimal"/>
      <w:pStyle w:val="Titolo2"/>
      <w:suff w:val="nothing"/>
      <w:lvlText w:val="%1.%2.   "/>
      <w:lvlJc w:val="left"/>
      <w:pPr>
        <w:ind w:left="360" w:hanging="360"/>
      </w:pPr>
      <w:rPr>
        <w:rFonts w:hint="default"/>
        <w:b/>
        <w:i w:val="0"/>
      </w:rPr>
    </w:lvl>
    <w:lvl w:ilvl="2">
      <w:start w:val="1"/>
      <w:numFmt w:val="decimal"/>
      <w:pStyle w:val="Titolo3"/>
      <w:suff w:val="nothing"/>
      <w:lvlText w:val="%1.%2.%3.   "/>
      <w:lvlJc w:val="left"/>
      <w:pPr>
        <w:ind w:left="720" w:hanging="720"/>
      </w:pPr>
      <w:rPr>
        <w:rFonts w:ascii="Optima" w:hAnsi="Optima" w:cs="Arial"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8453115"/>
    <w:multiLevelType w:val="hybridMultilevel"/>
    <w:tmpl w:val="81B4703A"/>
    <w:lvl w:ilvl="0" w:tplc="C9B4A16A">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2"/>
  </w:num>
  <w:num w:numId="6">
    <w:abstractNumId w:val="0"/>
  </w:num>
  <w:num w:numId="7">
    <w:abstractNumId w:val="11"/>
  </w:num>
  <w:num w:numId="8">
    <w:abstractNumId w:val="7"/>
  </w:num>
  <w:num w:numId="9">
    <w:abstractNumId w:val="10"/>
  </w:num>
  <w:num w:numId="10">
    <w:abstractNumId w:val="10"/>
  </w:num>
  <w:num w:numId="11">
    <w:abstractNumId w:val="10"/>
  </w:num>
  <w:num w:numId="12">
    <w:abstractNumId w:val="11"/>
  </w:num>
  <w:num w:numId="13">
    <w:abstractNumId w:val="11"/>
  </w:num>
  <w:num w:numId="14">
    <w:abstractNumId w:val="11"/>
  </w:num>
  <w:num w:numId="15">
    <w:abstractNumId w:val="6"/>
  </w:num>
  <w:num w:numId="16">
    <w:abstractNumId w:val="3"/>
  </w:num>
  <w:num w:numId="17">
    <w:abstractNumId w:val="1"/>
  </w:num>
  <w:num w:numId="18">
    <w:abstractNumId w:val="3"/>
  </w:num>
  <w:num w:numId="19">
    <w:abstractNumId w:val="3"/>
  </w:num>
  <w:num w:numId="20">
    <w:abstractNumId w:val="8"/>
  </w:num>
  <w:num w:numId="21">
    <w:abstractNumId w:val="5"/>
  </w:num>
  <w:num w:numId="22">
    <w:abstractNumId w:val="11"/>
  </w:num>
  <w:num w:numId="23">
    <w:abstractNumId w:val="11"/>
  </w:num>
  <w:num w:numId="24">
    <w:abstractNumId w:val="11"/>
  </w:num>
  <w:num w:numId="25">
    <w:abstractNumId w:val="11"/>
  </w:num>
  <w:num w:numId="26">
    <w:abstractNumId w:val="11"/>
  </w:num>
  <w:num w:numId="27">
    <w:abstractNumId w:val="12"/>
  </w:num>
  <w:num w:numId="28">
    <w:abstractNumId w:val="11"/>
  </w:num>
  <w:num w:numId="29">
    <w:abstractNumId w:val="9"/>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283"/>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0F"/>
    <w:rsid w:val="0000118C"/>
    <w:rsid w:val="000029C9"/>
    <w:rsid w:val="00007232"/>
    <w:rsid w:val="00012392"/>
    <w:rsid w:val="000172B9"/>
    <w:rsid w:val="00024372"/>
    <w:rsid w:val="000256BB"/>
    <w:rsid w:val="0002595B"/>
    <w:rsid w:val="00027701"/>
    <w:rsid w:val="0003056D"/>
    <w:rsid w:val="00033DEE"/>
    <w:rsid w:val="00051E7C"/>
    <w:rsid w:val="00053DA2"/>
    <w:rsid w:val="00057014"/>
    <w:rsid w:val="00057A8A"/>
    <w:rsid w:val="00072304"/>
    <w:rsid w:val="0008156B"/>
    <w:rsid w:val="0008217D"/>
    <w:rsid w:val="00083595"/>
    <w:rsid w:val="00083A0A"/>
    <w:rsid w:val="00092FED"/>
    <w:rsid w:val="0009481A"/>
    <w:rsid w:val="000A258C"/>
    <w:rsid w:val="000B3DA6"/>
    <w:rsid w:val="000B5607"/>
    <w:rsid w:val="000B7085"/>
    <w:rsid w:val="000C368F"/>
    <w:rsid w:val="000C3847"/>
    <w:rsid w:val="000D282B"/>
    <w:rsid w:val="000D4EEB"/>
    <w:rsid w:val="000D7977"/>
    <w:rsid w:val="000E777E"/>
    <w:rsid w:val="000F02F2"/>
    <w:rsid w:val="000F5D68"/>
    <w:rsid w:val="001170E4"/>
    <w:rsid w:val="001215D8"/>
    <w:rsid w:val="00126153"/>
    <w:rsid w:val="001325A7"/>
    <w:rsid w:val="00136514"/>
    <w:rsid w:val="001369AC"/>
    <w:rsid w:val="001420EE"/>
    <w:rsid w:val="001568EE"/>
    <w:rsid w:val="001608D4"/>
    <w:rsid w:val="00164079"/>
    <w:rsid w:val="0017375A"/>
    <w:rsid w:val="001856C2"/>
    <w:rsid w:val="0019029D"/>
    <w:rsid w:val="00195238"/>
    <w:rsid w:val="001A2B58"/>
    <w:rsid w:val="001A3977"/>
    <w:rsid w:val="001A6A52"/>
    <w:rsid w:val="001B4AC9"/>
    <w:rsid w:val="001C0E03"/>
    <w:rsid w:val="001C2D26"/>
    <w:rsid w:val="001C6EC6"/>
    <w:rsid w:val="001C71A4"/>
    <w:rsid w:val="001C77A1"/>
    <w:rsid w:val="001C7892"/>
    <w:rsid w:val="001D1566"/>
    <w:rsid w:val="001D3CC5"/>
    <w:rsid w:val="001F0304"/>
    <w:rsid w:val="001F43CD"/>
    <w:rsid w:val="001F62F4"/>
    <w:rsid w:val="0020087D"/>
    <w:rsid w:val="00201559"/>
    <w:rsid w:val="002029CD"/>
    <w:rsid w:val="00203A4F"/>
    <w:rsid w:val="00205349"/>
    <w:rsid w:val="00210573"/>
    <w:rsid w:val="0024354D"/>
    <w:rsid w:val="00252E70"/>
    <w:rsid w:val="002555D0"/>
    <w:rsid w:val="00257024"/>
    <w:rsid w:val="002574E6"/>
    <w:rsid w:val="00257970"/>
    <w:rsid w:val="002604B6"/>
    <w:rsid w:val="00260D02"/>
    <w:rsid w:val="0026394C"/>
    <w:rsid w:val="002658CE"/>
    <w:rsid w:val="002704C3"/>
    <w:rsid w:val="00270D45"/>
    <w:rsid w:val="002723B3"/>
    <w:rsid w:val="00281606"/>
    <w:rsid w:val="002869C2"/>
    <w:rsid w:val="0028779A"/>
    <w:rsid w:val="0029420D"/>
    <w:rsid w:val="002A38CD"/>
    <w:rsid w:val="002A3A3F"/>
    <w:rsid w:val="002A4A3C"/>
    <w:rsid w:val="002B4FF2"/>
    <w:rsid w:val="002B5229"/>
    <w:rsid w:val="002C70B5"/>
    <w:rsid w:val="002D7F17"/>
    <w:rsid w:val="002E162A"/>
    <w:rsid w:val="002F4861"/>
    <w:rsid w:val="002F67E2"/>
    <w:rsid w:val="003000E3"/>
    <w:rsid w:val="003003AA"/>
    <w:rsid w:val="0030658C"/>
    <w:rsid w:val="003160D6"/>
    <w:rsid w:val="00323C0E"/>
    <w:rsid w:val="00341B80"/>
    <w:rsid w:val="003460DC"/>
    <w:rsid w:val="00347253"/>
    <w:rsid w:val="00364E0F"/>
    <w:rsid w:val="0036535F"/>
    <w:rsid w:val="003671A0"/>
    <w:rsid w:val="003729DA"/>
    <w:rsid w:val="00373382"/>
    <w:rsid w:val="00374CCE"/>
    <w:rsid w:val="00374E5A"/>
    <w:rsid w:val="00375638"/>
    <w:rsid w:val="00375896"/>
    <w:rsid w:val="00377FAF"/>
    <w:rsid w:val="003849F1"/>
    <w:rsid w:val="003A2BFB"/>
    <w:rsid w:val="003A7247"/>
    <w:rsid w:val="003B60BF"/>
    <w:rsid w:val="003C1614"/>
    <w:rsid w:val="003C34A6"/>
    <w:rsid w:val="003C5213"/>
    <w:rsid w:val="003C528C"/>
    <w:rsid w:val="003E3615"/>
    <w:rsid w:val="004023AB"/>
    <w:rsid w:val="004039B3"/>
    <w:rsid w:val="0041509C"/>
    <w:rsid w:val="004152D3"/>
    <w:rsid w:val="00417F26"/>
    <w:rsid w:val="00420A7A"/>
    <w:rsid w:val="004237EE"/>
    <w:rsid w:val="00425482"/>
    <w:rsid w:val="00426C90"/>
    <w:rsid w:val="00430918"/>
    <w:rsid w:val="0045089C"/>
    <w:rsid w:val="00450C85"/>
    <w:rsid w:val="00461623"/>
    <w:rsid w:val="00482581"/>
    <w:rsid w:val="00482A17"/>
    <w:rsid w:val="00484E3A"/>
    <w:rsid w:val="00485437"/>
    <w:rsid w:val="00493980"/>
    <w:rsid w:val="004A0B63"/>
    <w:rsid w:val="004A353E"/>
    <w:rsid w:val="004A4135"/>
    <w:rsid w:val="004A4BF9"/>
    <w:rsid w:val="004B5B1A"/>
    <w:rsid w:val="004B6965"/>
    <w:rsid w:val="004C51A4"/>
    <w:rsid w:val="004D152D"/>
    <w:rsid w:val="004D1B80"/>
    <w:rsid w:val="004E2688"/>
    <w:rsid w:val="004E5423"/>
    <w:rsid w:val="004F166E"/>
    <w:rsid w:val="004F50D9"/>
    <w:rsid w:val="0051137B"/>
    <w:rsid w:val="00525132"/>
    <w:rsid w:val="00527AEB"/>
    <w:rsid w:val="00535FA1"/>
    <w:rsid w:val="005376AD"/>
    <w:rsid w:val="00551234"/>
    <w:rsid w:val="00552A92"/>
    <w:rsid w:val="00553816"/>
    <w:rsid w:val="00564C13"/>
    <w:rsid w:val="00592720"/>
    <w:rsid w:val="005B2E79"/>
    <w:rsid w:val="005B3513"/>
    <w:rsid w:val="005B717F"/>
    <w:rsid w:val="005C3A3E"/>
    <w:rsid w:val="005C3CDE"/>
    <w:rsid w:val="005C61E8"/>
    <w:rsid w:val="005D3607"/>
    <w:rsid w:val="005E5284"/>
    <w:rsid w:val="005E6D37"/>
    <w:rsid w:val="006103BD"/>
    <w:rsid w:val="006177FE"/>
    <w:rsid w:val="006179E1"/>
    <w:rsid w:val="00621F89"/>
    <w:rsid w:val="00623483"/>
    <w:rsid w:val="00624AA1"/>
    <w:rsid w:val="00636641"/>
    <w:rsid w:val="00636EA1"/>
    <w:rsid w:val="00640AA4"/>
    <w:rsid w:val="00640E51"/>
    <w:rsid w:val="00641370"/>
    <w:rsid w:val="00642732"/>
    <w:rsid w:val="00644795"/>
    <w:rsid w:val="00645104"/>
    <w:rsid w:val="006461F8"/>
    <w:rsid w:val="00646753"/>
    <w:rsid w:val="00647D3D"/>
    <w:rsid w:val="00656ED9"/>
    <w:rsid w:val="00662875"/>
    <w:rsid w:val="006646AE"/>
    <w:rsid w:val="00676125"/>
    <w:rsid w:val="006A0805"/>
    <w:rsid w:val="006A12EB"/>
    <w:rsid w:val="006B1C42"/>
    <w:rsid w:val="006C460C"/>
    <w:rsid w:val="006C751D"/>
    <w:rsid w:val="006C7F1D"/>
    <w:rsid w:val="006D676C"/>
    <w:rsid w:val="006E1356"/>
    <w:rsid w:val="006E4299"/>
    <w:rsid w:val="006F0A44"/>
    <w:rsid w:val="006F2394"/>
    <w:rsid w:val="006F2665"/>
    <w:rsid w:val="006F2F4E"/>
    <w:rsid w:val="00705AB6"/>
    <w:rsid w:val="00712BF7"/>
    <w:rsid w:val="007163B3"/>
    <w:rsid w:val="00720FC3"/>
    <w:rsid w:val="00724747"/>
    <w:rsid w:val="00724960"/>
    <w:rsid w:val="00725B7B"/>
    <w:rsid w:val="00741F34"/>
    <w:rsid w:val="00747C41"/>
    <w:rsid w:val="00754FE1"/>
    <w:rsid w:val="007564C4"/>
    <w:rsid w:val="00762734"/>
    <w:rsid w:val="00765EF1"/>
    <w:rsid w:val="0077215C"/>
    <w:rsid w:val="00775F75"/>
    <w:rsid w:val="00793420"/>
    <w:rsid w:val="00795F11"/>
    <w:rsid w:val="007A2995"/>
    <w:rsid w:val="007A3E66"/>
    <w:rsid w:val="007A7607"/>
    <w:rsid w:val="007B1D82"/>
    <w:rsid w:val="007B6A2B"/>
    <w:rsid w:val="007D0DC3"/>
    <w:rsid w:val="007D13E6"/>
    <w:rsid w:val="007D2315"/>
    <w:rsid w:val="007E38D3"/>
    <w:rsid w:val="007E5ABC"/>
    <w:rsid w:val="007F037A"/>
    <w:rsid w:val="007F1D2C"/>
    <w:rsid w:val="007F3082"/>
    <w:rsid w:val="007F6C3B"/>
    <w:rsid w:val="007F7A3E"/>
    <w:rsid w:val="007F7C68"/>
    <w:rsid w:val="00811142"/>
    <w:rsid w:val="0081397F"/>
    <w:rsid w:val="00825F2E"/>
    <w:rsid w:val="00832DFB"/>
    <w:rsid w:val="00847843"/>
    <w:rsid w:val="00851342"/>
    <w:rsid w:val="0085444B"/>
    <w:rsid w:val="008562DD"/>
    <w:rsid w:val="008600EE"/>
    <w:rsid w:val="008741DE"/>
    <w:rsid w:val="008749E6"/>
    <w:rsid w:val="00880FA9"/>
    <w:rsid w:val="0088141C"/>
    <w:rsid w:val="008826F7"/>
    <w:rsid w:val="00882AC3"/>
    <w:rsid w:val="008A2703"/>
    <w:rsid w:val="008A3D99"/>
    <w:rsid w:val="008B2BB5"/>
    <w:rsid w:val="008B5FD0"/>
    <w:rsid w:val="008C0C70"/>
    <w:rsid w:val="008C0E7C"/>
    <w:rsid w:val="008C3008"/>
    <w:rsid w:val="008C380B"/>
    <w:rsid w:val="008D105B"/>
    <w:rsid w:val="008D12D6"/>
    <w:rsid w:val="008D1E1E"/>
    <w:rsid w:val="008E151D"/>
    <w:rsid w:val="008E68AA"/>
    <w:rsid w:val="00905830"/>
    <w:rsid w:val="00923668"/>
    <w:rsid w:val="009264F2"/>
    <w:rsid w:val="009324BF"/>
    <w:rsid w:val="0095102D"/>
    <w:rsid w:val="00952183"/>
    <w:rsid w:val="009636B1"/>
    <w:rsid w:val="0099291C"/>
    <w:rsid w:val="0099443A"/>
    <w:rsid w:val="00995099"/>
    <w:rsid w:val="009B070F"/>
    <w:rsid w:val="009B22EF"/>
    <w:rsid w:val="009B2776"/>
    <w:rsid w:val="009B6435"/>
    <w:rsid w:val="009B7B4D"/>
    <w:rsid w:val="009D5AA7"/>
    <w:rsid w:val="009E18A2"/>
    <w:rsid w:val="009E2361"/>
    <w:rsid w:val="009E2FD0"/>
    <w:rsid w:val="009E33B0"/>
    <w:rsid w:val="009E3CFD"/>
    <w:rsid w:val="009E50D8"/>
    <w:rsid w:val="009F0AFD"/>
    <w:rsid w:val="009F1CCF"/>
    <w:rsid w:val="009F5A31"/>
    <w:rsid w:val="00A03529"/>
    <w:rsid w:val="00A11A4E"/>
    <w:rsid w:val="00A150F9"/>
    <w:rsid w:val="00A22549"/>
    <w:rsid w:val="00A3260B"/>
    <w:rsid w:val="00A361F1"/>
    <w:rsid w:val="00A519F2"/>
    <w:rsid w:val="00A54ECF"/>
    <w:rsid w:val="00A558CF"/>
    <w:rsid w:val="00A6747B"/>
    <w:rsid w:val="00A7063D"/>
    <w:rsid w:val="00A731AD"/>
    <w:rsid w:val="00A775C7"/>
    <w:rsid w:val="00A8020A"/>
    <w:rsid w:val="00A80826"/>
    <w:rsid w:val="00A871F0"/>
    <w:rsid w:val="00A94529"/>
    <w:rsid w:val="00A95D1E"/>
    <w:rsid w:val="00A9607E"/>
    <w:rsid w:val="00AA301B"/>
    <w:rsid w:val="00AA4D44"/>
    <w:rsid w:val="00AB331B"/>
    <w:rsid w:val="00AB779D"/>
    <w:rsid w:val="00AC753A"/>
    <w:rsid w:val="00AD21B5"/>
    <w:rsid w:val="00AD4858"/>
    <w:rsid w:val="00AF06F8"/>
    <w:rsid w:val="00AF0734"/>
    <w:rsid w:val="00AF3FCB"/>
    <w:rsid w:val="00AF772E"/>
    <w:rsid w:val="00B0644B"/>
    <w:rsid w:val="00B10697"/>
    <w:rsid w:val="00B123F3"/>
    <w:rsid w:val="00B1538E"/>
    <w:rsid w:val="00B27927"/>
    <w:rsid w:val="00B3489E"/>
    <w:rsid w:val="00B4166A"/>
    <w:rsid w:val="00B432DE"/>
    <w:rsid w:val="00B4366A"/>
    <w:rsid w:val="00B549F7"/>
    <w:rsid w:val="00B5672B"/>
    <w:rsid w:val="00B62808"/>
    <w:rsid w:val="00B6552F"/>
    <w:rsid w:val="00B67624"/>
    <w:rsid w:val="00B67CA3"/>
    <w:rsid w:val="00B76FE6"/>
    <w:rsid w:val="00B80F4F"/>
    <w:rsid w:val="00B818C7"/>
    <w:rsid w:val="00B87DEA"/>
    <w:rsid w:val="00BA692D"/>
    <w:rsid w:val="00BB3AFD"/>
    <w:rsid w:val="00BB3CC7"/>
    <w:rsid w:val="00BB79C4"/>
    <w:rsid w:val="00BC423A"/>
    <w:rsid w:val="00BD39B5"/>
    <w:rsid w:val="00BD412D"/>
    <w:rsid w:val="00BE1A87"/>
    <w:rsid w:val="00BE58E3"/>
    <w:rsid w:val="00BE5DEE"/>
    <w:rsid w:val="00BE7699"/>
    <w:rsid w:val="00BF2301"/>
    <w:rsid w:val="00BF5289"/>
    <w:rsid w:val="00C06907"/>
    <w:rsid w:val="00C20C02"/>
    <w:rsid w:val="00C243D8"/>
    <w:rsid w:val="00C335DB"/>
    <w:rsid w:val="00C373B7"/>
    <w:rsid w:val="00C41B3D"/>
    <w:rsid w:val="00C561F3"/>
    <w:rsid w:val="00C579F3"/>
    <w:rsid w:val="00C657A5"/>
    <w:rsid w:val="00C719CF"/>
    <w:rsid w:val="00C85CCE"/>
    <w:rsid w:val="00C921CE"/>
    <w:rsid w:val="00C97F84"/>
    <w:rsid w:val="00CA0143"/>
    <w:rsid w:val="00CA40E0"/>
    <w:rsid w:val="00CA4478"/>
    <w:rsid w:val="00CA7C31"/>
    <w:rsid w:val="00CB3B7F"/>
    <w:rsid w:val="00CB4EF1"/>
    <w:rsid w:val="00CC297F"/>
    <w:rsid w:val="00CC44AC"/>
    <w:rsid w:val="00CC7254"/>
    <w:rsid w:val="00CE0373"/>
    <w:rsid w:val="00CE1A72"/>
    <w:rsid w:val="00CE3251"/>
    <w:rsid w:val="00CF6323"/>
    <w:rsid w:val="00D023E8"/>
    <w:rsid w:val="00D12F24"/>
    <w:rsid w:val="00D26B96"/>
    <w:rsid w:val="00D46617"/>
    <w:rsid w:val="00D61ACB"/>
    <w:rsid w:val="00D61D42"/>
    <w:rsid w:val="00D672FE"/>
    <w:rsid w:val="00DA7D28"/>
    <w:rsid w:val="00DB062A"/>
    <w:rsid w:val="00DB3D37"/>
    <w:rsid w:val="00DB3DEA"/>
    <w:rsid w:val="00DB53FC"/>
    <w:rsid w:val="00DC291F"/>
    <w:rsid w:val="00DC64EF"/>
    <w:rsid w:val="00DD4A27"/>
    <w:rsid w:val="00DF081E"/>
    <w:rsid w:val="00DF54A6"/>
    <w:rsid w:val="00E01574"/>
    <w:rsid w:val="00E02BD3"/>
    <w:rsid w:val="00E1068E"/>
    <w:rsid w:val="00E10863"/>
    <w:rsid w:val="00E10CF6"/>
    <w:rsid w:val="00E12871"/>
    <w:rsid w:val="00E25752"/>
    <w:rsid w:val="00E325A7"/>
    <w:rsid w:val="00E53BFD"/>
    <w:rsid w:val="00E70ACD"/>
    <w:rsid w:val="00E75ECC"/>
    <w:rsid w:val="00E91EA0"/>
    <w:rsid w:val="00EA0FBD"/>
    <w:rsid w:val="00EA149D"/>
    <w:rsid w:val="00EB15C2"/>
    <w:rsid w:val="00EB75A1"/>
    <w:rsid w:val="00EC492D"/>
    <w:rsid w:val="00EC6076"/>
    <w:rsid w:val="00EC7D49"/>
    <w:rsid w:val="00ED4DDE"/>
    <w:rsid w:val="00EE521D"/>
    <w:rsid w:val="00EF57DF"/>
    <w:rsid w:val="00EF6F2E"/>
    <w:rsid w:val="00F00BAA"/>
    <w:rsid w:val="00F05547"/>
    <w:rsid w:val="00F078C0"/>
    <w:rsid w:val="00F10977"/>
    <w:rsid w:val="00F1686A"/>
    <w:rsid w:val="00F2353B"/>
    <w:rsid w:val="00F26D92"/>
    <w:rsid w:val="00F27851"/>
    <w:rsid w:val="00F35716"/>
    <w:rsid w:val="00F3782E"/>
    <w:rsid w:val="00F440D3"/>
    <w:rsid w:val="00F51F0A"/>
    <w:rsid w:val="00F5775F"/>
    <w:rsid w:val="00F61087"/>
    <w:rsid w:val="00F710CC"/>
    <w:rsid w:val="00F86140"/>
    <w:rsid w:val="00F87E7F"/>
    <w:rsid w:val="00FB7CD0"/>
    <w:rsid w:val="00FC0B9D"/>
    <w:rsid w:val="00FC466B"/>
    <w:rsid w:val="00FD0D1D"/>
    <w:rsid w:val="00FE483E"/>
    <w:rsid w:val="00FE7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57C4A"/>
  <w15:chartTrackingRefBased/>
  <w15:docId w15:val="{81C4EE72-8089-4C4B-935B-F9F05DC6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7607"/>
    <w:pPr>
      <w:spacing w:line="260" w:lineRule="exact"/>
      <w:jc w:val="both"/>
    </w:pPr>
    <w:rPr>
      <w:rFonts w:ascii="Arial" w:hAnsi="Arial"/>
      <w:szCs w:val="24"/>
      <w:lang w:val="en-US" w:eastAsia="en-US"/>
    </w:rPr>
  </w:style>
  <w:style w:type="paragraph" w:styleId="Titolo1">
    <w:name w:val="heading 1"/>
    <w:aliases w:val="Section"/>
    <w:basedOn w:val="Normale"/>
    <w:next w:val="Normale"/>
    <w:qFormat/>
    <w:rsid w:val="000B5607"/>
    <w:pPr>
      <w:numPr>
        <w:numId w:val="14"/>
      </w:numPr>
      <w:suppressAutoHyphens/>
      <w:spacing w:before="240" w:after="100" w:afterAutospacing="1" w:line="240" w:lineRule="auto"/>
      <w:ind w:left="357" w:right="289" w:hanging="357"/>
      <w:jc w:val="left"/>
      <w:outlineLvl w:val="0"/>
    </w:pPr>
    <w:rPr>
      <w:rFonts w:ascii="Optima" w:hAnsi="Optima"/>
      <w:b/>
      <w:caps/>
      <w:kern w:val="28"/>
      <w:sz w:val="22"/>
    </w:rPr>
  </w:style>
  <w:style w:type="paragraph" w:styleId="Titolo2">
    <w:name w:val="heading 2"/>
    <w:aliases w:val="Subsection"/>
    <w:basedOn w:val="Normale"/>
    <w:next w:val="Normale"/>
    <w:qFormat/>
    <w:rsid w:val="000B5607"/>
    <w:pPr>
      <w:keepNext/>
      <w:numPr>
        <w:ilvl w:val="1"/>
        <w:numId w:val="14"/>
      </w:numPr>
      <w:spacing w:before="240" w:after="100" w:afterAutospacing="1" w:line="240" w:lineRule="auto"/>
      <w:ind w:left="357" w:right="357" w:hanging="357"/>
      <w:jc w:val="left"/>
      <w:outlineLvl w:val="1"/>
    </w:pPr>
    <w:rPr>
      <w:rFonts w:ascii="Optima" w:hAnsi="Optima"/>
      <w:b/>
      <w:sz w:val="22"/>
      <w:szCs w:val="22"/>
    </w:rPr>
  </w:style>
  <w:style w:type="paragraph" w:styleId="Titolo3">
    <w:name w:val="heading 3"/>
    <w:aliases w:val="Subsubsection"/>
    <w:basedOn w:val="Normale"/>
    <w:next w:val="Normale"/>
    <w:qFormat/>
    <w:rsid w:val="000B5607"/>
    <w:pPr>
      <w:keepNext/>
      <w:keepLines/>
      <w:numPr>
        <w:ilvl w:val="2"/>
        <w:numId w:val="7"/>
      </w:numPr>
      <w:tabs>
        <w:tab w:val="num" w:pos="360"/>
      </w:tabs>
      <w:suppressAutoHyphens/>
      <w:spacing w:before="240" w:after="100" w:afterAutospacing="1" w:line="240" w:lineRule="auto"/>
      <w:ind w:left="0" w:right="357" w:firstLine="0"/>
      <w:outlineLvl w:val="2"/>
    </w:pPr>
    <w:rPr>
      <w:rFonts w:ascii="Optima" w:hAnsi="Optima"/>
    </w:rPr>
  </w:style>
  <w:style w:type="paragraph" w:styleId="Titolo4">
    <w:name w:val="heading 4"/>
    <w:aliases w:val="Paragraph"/>
    <w:basedOn w:val="Normale"/>
    <w:next w:val="Normale"/>
    <w:qFormat/>
    <w:rsid w:val="00724747"/>
    <w:pPr>
      <w:keepNext/>
      <w:spacing w:before="240" w:after="60"/>
      <w:outlineLvl w:val="3"/>
    </w:pPr>
  </w:style>
  <w:style w:type="paragraph" w:styleId="Titolo5">
    <w:name w:val="heading 5"/>
    <w:aliases w:val="Subparagraph"/>
    <w:basedOn w:val="Normale"/>
    <w:next w:val="Normale"/>
    <w:qFormat/>
    <w:rsid w:val="00724747"/>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ournalTitle">
    <w:name w:val="Journal Title"/>
    <w:basedOn w:val="Normale"/>
    <w:rsid w:val="006F2394"/>
    <w:pPr>
      <w:spacing w:before="400" w:after="400" w:line="240" w:lineRule="auto"/>
      <w:jc w:val="left"/>
    </w:pPr>
    <w:rPr>
      <w:rFonts w:ascii="Bodoni MT" w:hAnsi="Bodoni MT"/>
      <w:spacing w:val="-24"/>
      <w:sz w:val="96"/>
      <w:szCs w:val="96"/>
    </w:rPr>
  </w:style>
  <w:style w:type="paragraph" w:customStyle="1" w:styleId="Text">
    <w:name w:val="Text"/>
    <w:basedOn w:val="Normale"/>
    <w:rsid w:val="000B5607"/>
    <w:pPr>
      <w:tabs>
        <w:tab w:val="right" w:pos="7200"/>
      </w:tabs>
      <w:spacing w:after="100" w:afterAutospacing="1" w:line="240" w:lineRule="auto"/>
    </w:pPr>
    <w:rPr>
      <w:rFonts w:ascii="Optima" w:hAnsi="Optima"/>
      <w:sz w:val="19"/>
      <w:szCs w:val="19"/>
    </w:rPr>
  </w:style>
  <w:style w:type="paragraph" w:customStyle="1" w:styleId="Equation">
    <w:name w:val="Equation"/>
    <w:basedOn w:val="Normale"/>
    <w:next w:val="Normale"/>
    <w:rsid w:val="007A7607"/>
    <w:pPr>
      <w:tabs>
        <w:tab w:val="center" w:pos="3600"/>
        <w:tab w:val="right" w:pos="7200"/>
      </w:tabs>
      <w:autoSpaceDE w:val="0"/>
      <w:autoSpaceDN w:val="0"/>
      <w:spacing w:before="60" w:after="60" w:line="240" w:lineRule="auto"/>
    </w:pPr>
  </w:style>
  <w:style w:type="paragraph" w:styleId="Intestazione">
    <w:name w:val="header"/>
    <w:basedOn w:val="Normale"/>
    <w:rsid w:val="005E6D37"/>
    <w:pPr>
      <w:tabs>
        <w:tab w:val="center" w:pos="4320"/>
        <w:tab w:val="right" w:pos="8640"/>
      </w:tabs>
    </w:pPr>
    <w:rPr>
      <w:sz w:val="16"/>
      <w:szCs w:val="20"/>
    </w:rPr>
  </w:style>
  <w:style w:type="paragraph" w:styleId="Pidipagina">
    <w:name w:val="footer"/>
    <w:aliases w:val="Footnotes"/>
    <w:basedOn w:val="Normale"/>
    <w:rsid w:val="00A03529"/>
    <w:pPr>
      <w:tabs>
        <w:tab w:val="center" w:pos="4320"/>
        <w:tab w:val="right" w:pos="8640"/>
      </w:tabs>
      <w:spacing w:line="240" w:lineRule="auto"/>
    </w:pPr>
    <w:rPr>
      <w:rFonts w:ascii="Optima" w:hAnsi="Optima"/>
      <w:snapToGrid w:val="0"/>
      <w:sz w:val="17"/>
      <w:szCs w:val="17"/>
    </w:rPr>
  </w:style>
  <w:style w:type="character" w:styleId="Numeropagina">
    <w:name w:val="page number"/>
    <w:basedOn w:val="Carpredefinitoparagrafo"/>
    <w:rsid w:val="00AD21B5"/>
    <w:rPr>
      <w:rFonts w:ascii="Bodoni MT" w:hAnsi="Bodoni MT"/>
      <w:b/>
      <w:szCs w:val="20"/>
    </w:rPr>
  </w:style>
  <w:style w:type="paragraph" w:styleId="Testonotaapidipagina">
    <w:name w:val="footnote text"/>
    <w:basedOn w:val="Pidipagina"/>
    <w:semiHidden/>
    <w:rsid w:val="004F166E"/>
    <w:rPr>
      <w:snapToGrid/>
    </w:rPr>
  </w:style>
  <w:style w:type="character" w:styleId="Rimandonotaapidipagina">
    <w:name w:val="footnote reference"/>
    <w:semiHidden/>
    <w:rsid w:val="00724747"/>
    <w:rPr>
      <w:vertAlign w:val="superscript"/>
    </w:rPr>
  </w:style>
  <w:style w:type="paragraph" w:customStyle="1" w:styleId="Reference">
    <w:name w:val="Reference"/>
    <w:basedOn w:val="Normale"/>
    <w:autoRedefine/>
    <w:rsid w:val="00A03529"/>
    <w:pPr>
      <w:spacing w:line="240" w:lineRule="auto"/>
      <w:ind w:left="418" w:hanging="418"/>
    </w:pPr>
    <w:rPr>
      <w:rFonts w:ascii="Optima" w:hAnsi="Optima"/>
      <w:b/>
      <w:sz w:val="19"/>
      <w:szCs w:val="19"/>
      <w:lang w:val="it-IT"/>
    </w:rPr>
  </w:style>
  <w:style w:type="paragraph" w:customStyle="1" w:styleId="Abstracttitle">
    <w:name w:val="Abstract title"/>
    <w:basedOn w:val="Abstract"/>
    <w:qFormat/>
    <w:rsid w:val="002A38CD"/>
    <w:rPr>
      <w:i w:val="0"/>
      <w:sz w:val="30"/>
      <w:szCs w:val="30"/>
    </w:rPr>
  </w:style>
  <w:style w:type="paragraph" w:customStyle="1" w:styleId="Appendix1">
    <w:name w:val="Appendix 1"/>
    <w:basedOn w:val="Normale"/>
    <w:next w:val="Normale"/>
    <w:rsid w:val="007A7607"/>
    <w:pPr>
      <w:keepNext/>
      <w:keepLines/>
      <w:numPr>
        <w:numId w:val="11"/>
      </w:numPr>
      <w:tabs>
        <w:tab w:val="num" w:pos="360"/>
      </w:tabs>
      <w:suppressAutoHyphens/>
      <w:autoSpaceDE w:val="0"/>
      <w:autoSpaceDN w:val="0"/>
      <w:spacing w:before="200" w:after="80"/>
      <w:ind w:left="0" w:firstLine="0"/>
      <w:outlineLvl w:val="0"/>
    </w:pPr>
    <w:rPr>
      <w:b/>
    </w:rPr>
  </w:style>
  <w:style w:type="paragraph" w:styleId="Elenco">
    <w:name w:val="List"/>
    <w:aliases w:val="BList"/>
    <w:basedOn w:val="Text"/>
    <w:rsid w:val="00AD21B5"/>
    <w:pPr>
      <w:numPr>
        <w:numId w:val="27"/>
      </w:numPr>
      <w:spacing w:after="60" w:afterAutospacing="0"/>
      <w:ind w:left="142" w:hanging="142"/>
    </w:pPr>
  </w:style>
  <w:style w:type="paragraph" w:customStyle="1" w:styleId="Appendix2">
    <w:name w:val="Appendix 2"/>
    <w:basedOn w:val="Appendix1"/>
    <w:next w:val="Normale"/>
    <w:rsid w:val="00724747"/>
    <w:pPr>
      <w:numPr>
        <w:ilvl w:val="1"/>
      </w:numPr>
      <w:tabs>
        <w:tab w:val="num" w:pos="360"/>
      </w:tabs>
      <w:ind w:left="0" w:firstLine="0"/>
      <w:outlineLvl w:val="1"/>
    </w:pPr>
    <w:rPr>
      <w:i/>
    </w:rPr>
  </w:style>
  <w:style w:type="paragraph" w:customStyle="1" w:styleId="Table">
    <w:name w:val="Table"/>
    <w:basedOn w:val="Text"/>
    <w:rsid w:val="009F1CCF"/>
    <w:pPr>
      <w:spacing w:line="220" w:lineRule="exact"/>
      <w:ind w:left="-86" w:right="-155"/>
      <w:jc w:val="left"/>
    </w:pPr>
    <w:rPr>
      <w:b/>
      <w:bCs/>
      <w:sz w:val="16"/>
    </w:rPr>
  </w:style>
  <w:style w:type="paragraph" w:styleId="Mappadocumento">
    <w:name w:val="Document Map"/>
    <w:basedOn w:val="Normale"/>
    <w:semiHidden/>
    <w:rsid w:val="00724747"/>
    <w:pPr>
      <w:shd w:val="clear" w:color="auto" w:fill="000080"/>
    </w:pPr>
    <w:rPr>
      <w:rFonts w:ascii="Tahoma" w:hAnsi="Tahoma"/>
    </w:rPr>
  </w:style>
  <w:style w:type="paragraph" w:customStyle="1" w:styleId="Author">
    <w:name w:val="Author"/>
    <w:basedOn w:val="Normale"/>
    <w:rsid w:val="006F2394"/>
    <w:pPr>
      <w:spacing w:after="120" w:line="240" w:lineRule="auto"/>
      <w:jc w:val="left"/>
    </w:pPr>
    <w:rPr>
      <w:rFonts w:ascii="Bodoni MT" w:hAnsi="Bodoni MT"/>
      <w:i/>
      <w:snapToGrid w:val="0"/>
      <w:sz w:val="22"/>
    </w:rPr>
  </w:style>
  <w:style w:type="paragraph" w:customStyle="1" w:styleId="Affiliation">
    <w:name w:val="Affiliation"/>
    <w:basedOn w:val="Author"/>
    <w:rsid w:val="00007232"/>
    <w:pPr>
      <w:spacing w:after="0"/>
    </w:pPr>
    <w:rPr>
      <w:rFonts w:ascii="Optima" w:hAnsi="Optima"/>
      <w:sz w:val="17"/>
      <w:szCs w:val="17"/>
    </w:rPr>
  </w:style>
  <w:style w:type="paragraph" w:customStyle="1" w:styleId="Abstract">
    <w:name w:val="Abstract"/>
    <w:basedOn w:val="Text"/>
    <w:rsid w:val="000B5607"/>
    <w:rPr>
      <w:i/>
      <w:snapToGrid w:val="0"/>
    </w:rPr>
  </w:style>
  <w:style w:type="paragraph" w:customStyle="1" w:styleId="NList">
    <w:name w:val="NList"/>
    <w:basedOn w:val="Text"/>
    <w:rsid w:val="00AD21B5"/>
    <w:pPr>
      <w:numPr>
        <w:numId w:val="30"/>
      </w:numPr>
      <w:spacing w:after="60" w:afterAutospacing="0"/>
      <w:ind w:left="567" w:hanging="210"/>
    </w:pPr>
  </w:style>
  <w:style w:type="paragraph" w:customStyle="1" w:styleId="AList">
    <w:name w:val="AList"/>
    <w:basedOn w:val="NList"/>
    <w:rsid w:val="00AD21B5"/>
  </w:style>
  <w:style w:type="paragraph" w:customStyle="1" w:styleId="FigureCaption">
    <w:name w:val="Figure Caption"/>
    <w:basedOn w:val="Normale"/>
    <w:link w:val="FigureCaptionCarattere"/>
    <w:rsid w:val="00AB331B"/>
    <w:pPr>
      <w:spacing w:after="360" w:line="240" w:lineRule="auto"/>
    </w:pPr>
    <w:rPr>
      <w:rFonts w:ascii="Optima" w:hAnsi="Optima" w:cs="Arial"/>
      <w:i/>
      <w:sz w:val="18"/>
      <w:szCs w:val="18"/>
    </w:rPr>
  </w:style>
  <w:style w:type="paragraph" w:customStyle="1" w:styleId="Appendix3">
    <w:name w:val="Appendix 3"/>
    <w:basedOn w:val="Appendix2"/>
    <w:next w:val="Normale"/>
    <w:rsid w:val="00724747"/>
    <w:pPr>
      <w:numPr>
        <w:ilvl w:val="2"/>
      </w:numPr>
      <w:tabs>
        <w:tab w:val="num" w:pos="360"/>
      </w:tabs>
      <w:ind w:left="0" w:firstLine="0"/>
      <w:outlineLvl w:val="2"/>
    </w:pPr>
    <w:rPr>
      <w:b w:val="0"/>
    </w:rPr>
  </w:style>
  <w:style w:type="paragraph" w:customStyle="1" w:styleId="keywords">
    <w:name w:val="keywords"/>
    <w:basedOn w:val="Author"/>
    <w:rsid w:val="000B5607"/>
    <w:pPr>
      <w:jc w:val="right"/>
    </w:pPr>
    <w:rPr>
      <w:i w:val="0"/>
      <w:sz w:val="19"/>
      <w:szCs w:val="19"/>
    </w:rPr>
  </w:style>
  <w:style w:type="paragraph" w:customStyle="1" w:styleId="Figure">
    <w:name w:val="Figure"/>
    <w:basedOn w:val="Normale"/>
    <w:autoRedefine/>
    <w:rsid w:val="00AB331B"/>
    <w:pPr>
      <w:spacing w:before="60" w:line="240" w:lineRule="auto"/>
      <w:jc w:val="center"/>
    </w:pPr>
    <w:rPr>
      <w:noProof/>
      <w:sz w:val="18"/>
    </w:rPr>
  </w:style>
  <w:style w:type="character" w:customStyle="1" w:styleId="FigureCaptionCarattere">
    <w:name w:val="Figure Caption Carattere"/>
    <w:link w:val="FigureCaption"/>
    <w:rsid w:val="00AB331B"/>
    <w:rPr>
      <w:rFonts w:ascii="Optima" w:hAnsi="Optima" w:cs="Arial"/>
      <w:i/>
      <w:sz w:val="18"/>
      <w:szCs w:val="18"/>
      <w:lang w:val="en-US" w:eastAsia="en-US"/>
    </w:rPr>
  </w:style>
  <w:style w:type="paragraph" w:customStyle="1" w:styleId="Tablecaption">
    <w:name w:val="Table caption"/>
    <w:basedOn w:val="FigureCaption"/>
    <w:qFormat/>
    <w:rsid w:val="009F1CCF"/>
    <w:pPr>
      <w:spacing w:before="300" w:after="100" w:afterAutospacing="1"/>
      <w:ind w:left="851" w:hanging="851"/>
    </w:pPr>
    <w:rPr>
      <w:sz w:val="19"/>
      <w:szCs w:val="19"/>
    </w:rPr>
  </w:style>
  <w:style w:type="paragraph" w:styleId="NormaleWeb">
    <w:name w:val="Normal (Web)"/>
    <w:basedOn w:val="Normale"/>
    <w:uiPriority w:val="99"/>
    <w:semiHidden/>
    <w:unhideWhenUsed/>
    <w:rsid w:val="00B67624"/>
    <w:pPr>
      <w:spacing w:before="100" w:beforeAutospacing="1" w:after="100" w:afterAutospacing="1" w:line="240" w:lineRule="auto"/>
      <w:jc w:val="left"/>
    </w:pPr>
    <w:rPr>
      <w:rFonts w:ascii="Times New Roman" w:hAnsi="Times New Roman"/>
      <w:sz w:val="24"/>
      <w:lang w:val="it-IT" w:eastAsia="it-IT"/>
    </w:rPr>
  </w:style>
  <w:style w:type="character" w:styleId="Enfasicorsivo">
    <w:name w:val="Emphasis"/>
    <w:basedOn w:val="Carpredefinitoparagrafo"/>
    <w:uiPriority w:val="20"/>
    <w:qFormat/>
    <w:rsid w:val="00B67624"/>
    <w:rPr>
      <w:i/>
      <w:iCs/>
    </w:rPr>
  </w:style>
  <w:style w:type="character" w:styleId="Testosegnaposto">
    <w:name w:val="Placeholder Text"/>
    <w:basedOn w:val="Carpredefinitoparagrafo"/>
    <w:uiPriority w:val="99"/>
    <w:semiHidden/>
    <w:rsid w:val="008C3008"/>
    <w:rPr>
      <w:color w:val="808080"/>
    </w:rPr>
  </w:style>
  <w:style w:type="table" w:styleId="Tabellasemplice-1">
    <w:name w:val="Plain Table 1"/>
    <w:basedOn w:val="Tabellanormale"/>
    <w:uiPriority w:val="41"/>
    <w:rsid w:val="009F1C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9F1C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9F1C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gliatabellachiara">
    <w:name w:val="Grid Table Light"/>
    <w:basedOn w:val="Tabellanormale"/>
    <w:uiPriority w:val="40"/>
    <w:rsid w:val="009F1C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39"/>
    <w:rsid w:val="009F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title">
    <w:name w:val="Bibliography title"/>
    <w:basedOn w:val="Reference"/>
    <w:qFormat/>
    <w:rsid w:val="00007232"/>
    <w:pPr>
      <w:spacing w:after="24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624">
      <w:bodyDiv w:val="1"/>
      <w:marLeft w:val="0"/>
      <w:marRight w:val="0"/>
      <w:marTop w:val="0"/>
      <w:marBottom w:val="0"/>
      <w:divBdr>
        <w:top w:val="none" w:sz="0" w:space="0" w:color="auto"/>
        <w:left w:val="none" w:sz="0" w:space="0" w:color="auto"/>
        <w:bottom w:val="none" w:sz="0" w:space="0" w:color="auto"/>
        <w:right w:val="none" w:sz="0" w:space="0" w:color="auto"/>
      </w:divBdr>
    </w:div>
    <w:div w:id="130171558">
      <w:bodyDiv w:val="1"/>
      <w:marLeft w:val="0"/>
      <w:marRight w:val="0"/>
      <w:marTop w:val="0"/>
      <w:marBottom w:val="0"/>
      <w:divBdr>
        <w:top w:val="none" w:sz="0" w:space="0" w:color="auto"/>
        <w:left w:val="none" w:sz="0" w:space="0" w:color="auto"/>
        <w:bottom w:val="none" w:sz="0" w:space="0" w:color="auto"/>
        <w:right w:val="none" w:sz="0" w:space="0" w:color="auto"/>
      </w:divBdr>
    </w:div>
    <w:div w:id="506095789">
      <w:bodyDiv w:val="1"/>
      <w:marLeft w:val="0"/>
      <w:marRight w:val="0"/>
      <w:marTop w:val="0"/>
      <w:marBottom w:val="0"/>
      <w:divBdr>
        <w:top w:val="none" w:sz="0" w:space="0" w:color="auto"/>
        <w:left w:val="none" w:sz="0" w:space="0" w:color="auto"/>
        <w:bottom w:val="none" w:sz="0" w:space="0" w:color="auto"/>
        <w:right w:val="none" w:sz="0" w:space="0" w:color="auto"/>
      </w:divBdr>
    </w:div>
    <w:div w:id="529224788">
      <w:bodyDiv w:val="1"/>
      <w:marLeft w:val="0"/>
      <w:marRight w:val="0"/>
      <w:marTop w:val="0"/>
      <w:marBottom w:val="0"/>
      <w:divBdr>
        <w:top w:val="none" w:sz="0" w:space="0" w:color="auto"/>
        <w:left w:val="none" w:sz="0" w:space="0" w:color="auto"/>
        <w:bottom w:val="none" w:sz="0" w:space="0" w:color="auto"/>
        <w:right w:val="none" w:sz="0" w:space="0" w:color="auto"/>
      </w:divBdr>
    </w:div>
    <w:div w:id="572131109">
      <w:bodyDiv w:val="1"/>
      <w:marLeft w:val="0"/>
      <w:marRight w:val="0"/>
      <w:marTop w:val="0"/>
      <w:marBottom w:val="0"/>
      <w:divBdr>
        <w:top w:val="none" w:sz="0" w:space="0" w:color="auto"/>
        <w:left w:val="none" w:sz="0" w:space="0" w:color="auto"/>
        <w:bottom w:val="none" w:sz="0" w:space="0" w:color="auto"/>
        <w:right w:val="none" w:sz="0" w:space="0" w:color="auto"/>
      </w:divBdr>
    </w:div>
    <w:div w:id="688221383">
      <w:bodyDiv w:val="1"/>
      <w:marLeft w:val="0"/>
      <w:marRight w:val="0"/>
      <w:marTop w:val="0"/>
      <w:marBottom w:val="0"/>
      <w:divBdr>
        <w:top w:val="none" w:sz="0" w:space="0" w:color="auto"/>
        <w:left w:val="none" w:sz="0" w:space="0" w:color="auto"/>
        <w:bottom w:val="none" w:sz="0" w:space="0" w:color="auto"/>
        <w:right w:val="none" w:sz="0" w:space="0" w:color="auto"/>
      </w:divBdr>
    </w:div>
    <w:div w:id="1041321915">
      <w:bodyDiv w:val="1"/>
      <w:marLeft w:val="0"/>
      <w:marRight w:val="0"/>
      <w:marTop w:val="0"/>
      <w:marBottom w:val="0"/>
      <w:divBdr>
        <w:top w:val="none" w:sz="0" w:space="0" w:color="auto"/>
        <w:left w:val="none" w:sz="0" w:space="0" w:color="auto"/>
        <w:bottom w:val="none" w:sz="0" w:space="0" w:color="auto"/>
        <w:right w:val="none" w:sz="0" w:space="0" w:color="auto"/>
      </w:divBdr>
    </w:div>
    <w:div w:id="1307780929">
      <w:bodyDiv w:val="1"/>
      <w:marLeft w:val="0"/>
      <w:marRight w:val="0"/>
      <w:marTop w:val="0"/>
      <w:marBottom w:val="0"/>
      <w:divBdr>
        <w:top w:val="none" w:sz="0" w:space="0" w:color="auto"/>
        <w:left w:val="none" w:sz="0" w:space="0" w:color="auto"/>
        <w:bottom w:val="none" w:sz="0" w:space="0" w:color="auto"/>
        <w:right w:val="none" w:sz="0" w:space="0" w:color="auto"/>
      </w:divBdr>
    </w:div>
    <w:div w:id="1398436565">
      <w:bodyDiv w:val="1"/>
      <w:marLeft w:val="0"/>
      <w:marRight w:val="0"/>
      <w:marTop w:val="0"/>
      <w:marBottom w:val="0"/>
      <w:divBdr>
        <w:top w:val="none" w:sz="0" w:space="0" w:color="auto"/>
        <w:left w:val="none" w:sz="0" w:space="0" w:color="auto"/>
        <w:bottom w:val="none" w:sz="0" w:space="0" w:color="auto"/>
        <w:right w:val="none" w:sz="0" w:space="0" w:color="auto"/>
      </w:divBdr>
    </w:div>
    <w:div w:id="1463382245">
      <w:bodyDiv w:val="1"/>
      <w:marLeft w:val="0"/>
      <w:marRight w:val="0"/>
      <w:marTop w:val="0"/>
      <w:marBottom w:val="0"/>
      <w:divBdr>
        <w:top w:val="none" w:sz="0" w:space="0" w:color="auto"/>
        <w:left w:val="none" w:sz="0" w:space="0" w:color="auto"/>
        <w:bottom w:val="none" w:sz="0" w:space="0" w:color="auto"/>
        <w:right w:val="none" w:sz="0" w:space="0" w:color="auto"/>
      </w:divBdr>
    </w:div>
    <w:div w:id="1484463639">
      <w:bodyDiv w:val="1"/>
      <w:marLeft w:val="0"/>
      <w:marRight w:val="0"/>
      <w:marTop w:val="0"/>
      <w:marBottom w:val="0"/>
      <w:divBdr>
        <w:top w:val="none" w:sz="0" w:space="0" w:color="auto"/>
        <w:left w:val="none" w:sz="0" w:space="0" w:color="auto"/>
        <w:bottom w:val="none" w:sz="0" w:space="0" w:color="auto"/>
        <w:right w:val="none" w:sz="0" w:space="0" w:color="auto"/>
      </w:divBdr>
    </w:div>
    <w:div w:id="1520848449">
      <w:bodyDiv w:val="1"/>
      <w:marLeft w:val="0"/>
      <w:marRight w:val="0"/>
      <w:marTop w:val="0"/>
      <w:marBottom w:val="0"/>
      <w:divBdr>
        <w:top w:val="none" w:sz="0" w:space="0" w:color="auto"/>
        <w:left w:val="none" w:sz="0" w:space="0" w:color="auto"/>
        <w:bottom w:val="none" w:sz="0" w:space="0" w:color="auto"/>
        <w:right w:val="none" w:sz="0" w:space="0" w:color="auto"/>
      </w:divBdr>
    </w:div>
    <w:div w:id="1545873390">
      <w:bodyDiv w:val="1"/>
      <w:marLeft w:val="0"/>
      <w:marRight w:val="0"/>
      <w:marTop w:val="0"/>
      <w:marBottom w:val="0"/>
      <w:divBdr>
        <w:top w:val="none" w:sz="0" w:space="0" w:color="auto"/>
        <w:left w:val="none" w:sz="0" w:space="0" w:color="auto"/>
        <w:bottom w:val="none" w:sz="0" w:space="0" w:color="auto"/>
        <w:right w:val="none" w:sz="0" w:space="0" w:color="auto"/>
      </w:divBdr>
    </w:div>
    <w:div w:id="1713773101">
      <w:bodyDiv w:val="1"/>
      <w:marLeft w:val="0"/>
      <w:marRight w:val="0"/>
      <w:marTop w:val="0"/>
      <w:marBottom w:val="0"/>
      <w:divBdr>
        <w:top w:val="none" w:sz="0" w:space="0" w:color="auto"/>
        <w:left w:val="none" w:sz="0" w:space="0" w:color="auto"/>
        <w:bottom w:val="none" w:sz="0" w:space="0" w:color="auto"/>
        <w:right w:val="none" w:sz="0" w:space="0" w:color="auto"/>
      </w:divBdr>
    </w:div>
    <w:div w:id="1824466234">
      <w:bodyDiv w:val="1"/>
      <w:marLeft w:val="0"/>
      <w:marRight w:val="0"/>
      <w:marTop w:val="0"/>
      <w:marBottom w:val="0"/>
      <w:divBdr>
        <w:top w:val="none" w:sz="0" w:space="0" w:color="auto"/>
        <w:left w:val="none" w:sz="0" w:space="0" w:color="auto"/>
        <w:bottom w:val="none" w:sz="0" w:space="0" w:color="auto"/>
        <w:right w:val="none" w:sz="0" w:space="0" w:color="auto"/>
      </w:divBdr>
    </w:div>
    <w:div w:id="20148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nedetto/Documents/template%20V&amp;V/V&amp;V.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EC789-9C2F-AE49-AC35-255C9B21F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V&amp;V.dot</Template>
  <TotalTime>6</TotalTime>
  <Pages>4</Pages>
  <Words>1513</Words>
  <Characters>8202</Characters>
  <Application>Microsoft Office Word</Application>
  <DocSecurity>0</DocSecurity>
  <Lines>234</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V&amp;V</vt:lpstr>
      <vt:lpstr>JDE</vt:lpstr>
    </vt:vector>
  </TitlesOfParts>
  <Manager/>
  <Company>SIEV</Company>
  <LinksUpToDate>false</LinksUpToDate>
  <CharactersWithSpaces>9616</CharactersWithSpaces>
  <SharedDoc>false</SharedDoc>
  <HyperlinkBase/>
  <HLinks>
    <vt:vector size="12" baseType="variant">
      <vt:variant>
        <vt:i4>5636166</vt:i4>
      </vt:variant>
      <vt:variant>
        <vt:i4>0</vt:i4>
      </vt:variant>
      <vt:variant>
        <vt:i4>0</vt:i4>
      </vt:variant>
      <vt:variant>
        <vt:i4>5</vt:i4>
      </vt:variant>
      <vt:variant>
        <vt:lpwstr>http://www.worldscinet.com/jde/jde.shtml</vt:lpwstr>
      </vt:variant>
      <vt:variant>
        <vt:lpwstr/>
      </vt:variant>
      <vt:variant>
        <vt:i4>5636166</vt:i4>
      </vt:variant>
      <vt:variant>
        <vt:i4>6</vt:i4>
      </vt:variant>
      <vt:variant>
        <vt:i4>0</vt:i4>
      </vt:variant>
      <vt:variant>
        <vt:i4>5</vt:i4>
      </vt:variant>
      <vt:variant>
        <vt:lpwstr>http://www.worldscinet.com/jde/jde.shtml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V&amp;V</dc:title>
  <dc:subject/>
  <dc:creator>Microsoft Office User</dc:creator>
  <cp:keywords/>
  <dc:description/>
  <cp:lastModifiedBy>Microsoft Office User</cp:lastModifiedBy>
  <cp:revision>4</cp:revision>
  <cp:lastPrinted>2005-04-18T13:27:00Z</cp:lastPrinted>
  <dcterms:created xsi:type="dcterms:W3CDTF">2020-06-27T15:42:00Z</dcterms:created>
  <dcterms:modified xsi:type="dcterms:W3CDTF">2020-06-27T18:26:00Z</dcterms:modified>
  <cp:category>journals Valori e Valutazioni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